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6A" w:rsidRDefault="00EE2D6A" w:rsidP="00EE2D6A">
      <w:pPr>
        <w:pStyle w:val="2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34803D" wp14:editId="35288711">
            <wp:extent cx="2983899" cy="1003675"/>
            <wp:effectExtent l="0" t="0" r="0" b="0"/>
            <wp:docPr id="1" name="Рисунок 1" descr="logo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gr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06" cy="10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9" w:rsidRPr="00EE2D6A" w:rsidRDefault="00394462" w:rsidP="0039446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Пресс-релиз</w:t>
      </w:r>
    </w:p>
    <w:p w:rsidR="005B6F1A" w:rsidRDefault="005B6F1A" w:rsidP="00EB2B53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087" w:rsidRPr="00EB2B53" w:rsidRDefault="00DC54D7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Приглашаем вас принять участие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крупнейшем мероприятии рынка недвижимости осени этого года – 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Московском международном жилищном конгрессе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 (17-21 октября 2022). Конгресс пройдет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Международной торговли (Краснопресненская наб., 12) и соберет порядка 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10 000 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 со всех регионов России и </w:t>
      </w:r>
      <w:r w:rsidR="005B6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ряда 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зарубежных стран. </w:t>
      </w:r>
      <w:r w:rsidRPr="00EB2B53">
        <w:rPr>
          <w:rFonts w:ascii="Times New Roman" w:hAnsi="Times New Roman" w:cs="Times New Roman"/>
          <w:sz w:val="24"/>
          <w:szCs w:val="24"/>
        </w:rPr>
        <w:br/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состоится при поддержке Торгово-Промышленной палаты РФ. </w:t>
      </w:r>
      <w:proofErr w:type="spellStart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Соорганизатор</w:t>
      </w:r>
      <w:proofErr w:type="spellEnd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Гильдия </w:t>
      </w:r>
      <w:proofErr w:type="spellStart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риэлторов</w:t>
      </w:r>
      <w:proofErr w:type="spellEnd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Москвы. Конгресс станет самым масштабным и ярким событием из когда-либо проводившихся на российском рынке недвижимости.</w:t>
      </w:r>
      <w:r w:rsidR="00090087" w:rsidRPr="00EB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4D7" w:rsidRPr="00EB2B53" w:rsidRDefault="00DC54D7" w:rsidP="005F0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4D7" w:rsidRPr="00EB2B53" w:rsidRDefault="00DC54D7" w:rsidP="00DC54D7">
      <w:pPr>
        <w:pStyle w:val="a8"/>
        <w:shd w:val="clear" w:color="auto" w:fill="FFFFFF"/>
        <w:spacing w:before="0" w:beforeAutospacing="0" w:after="0" w:afterAutospacing="0"/>
      </w:pPr>
      <w:r w:rsidRPr="00EB2B53">
        <w:rPr>
          <w:rStyle w:val="a7"/>
        </w:rPr>
        <w:t>Почему Москва?</w:t>
      </w:r>
      <w:r w:rsidRPr="00EB2B53">
        <w:br/>
        <w:t>Оргкомитет пошел навстречу многочисленным пожеланиям участников Конгресса. </w:t>
      </w:r>
      <w:r w:rsidRPr="00EB2B53">
        <w:br/>
        <w:t>В Москву можно быстро (без пересадок) добраться практически из любой точки России. К тому же, в столице работают большинство ключ</w:t>
      </w:r>
      <w:bookmarkStart w:id="0" w:name="_GoBack"/>
      <w:bookmarkEnd w:id="0"/>
      <w:r w:rsidRPr="00EB2B53">
        <w:t>евых игроков рынка. Площадка, где пройдет форум, впечатлит вас своим масштабом, функциональностью и комфортом.</w:t>
      </w:r>
      <w:r w:rsidRPr="00EB2B53">
        <w:br/>
      </w:r>
      <w:r w:rsidRPr="00EB2B53">
        <w:br/>
      </w:r>
      <w:r w:rsidRPr="00EB2B53">
        <w:rPr>
          <w:rStyle w:val="a7"/>
        </w:rPr>
        <w:t>Почему Центр Международной торговли?</w:t>
      </w:r>
      <w:r w:rsidRPr="00EB2B53">
        <w:br/>
        <w:t>ЦМТ (</w:t>
      </w:r>
      <w:proofErr w:type="spellStart"/>
      <w:r w:rsidRPr="00EB2B53">
        <w:t>World</w:t>
      </w:r>
      <w:proofErr w:type="spellEnd"/>
      <w:r w:rsidRPr="00EB2B53">
        <w:t xml:space="preserve"> </w:t>
      </w:r>
      <w:proofErr w:type="spellStart"/>
      <w:r w:rsidRPr="00EB2B53">
        <w:t>Trade</w:t>
      </w:r>
      <w:proofErr w:type="spellEnd"/>
      <w:r w:rsidRPr="00EB2B53">
        <w:t xml:space="preserve"> </w:t>
      </w:r>
      <w:proofErr w:type="spellStart"/>
      <w:r w:rsidRPr="00EB2B53">
        <w:t>Center</w:t>
      </w:r>
      <w:proofErr w:type="spellEnd"/>
      <w:r w:rsidRPr="00EB2B53">
        <w:t xml:space="preserve">) – крупнейшая и лучшая </w:t>
      </w:r>
      <w:proofErr w:type="spellStart"/>
      <w:r w:rsidRPr="00EB2B53">
        <w:t>конгрессно</w:t>
      </w:r>
      <w:proofErr w:type="spellEnd"/>
      <w:r w:rsidRPr="00EB2B53">
        <w:t>-выставочная площадка столицы. Именно здесь проводятся самые значимые федеральные мероприятия с участием первых лиц государства. Комплекс находится в самом центре Москвы, на берегу Краснопресненской набережной, недалеко от делового района «Москва-Сити». Залы в ЦМТ в 1,5-2 раза больше, чем на Сочинском и Петербургском мероприятиях: посадочных мест хватит всем.</w:t>
      </w:r>
    </w:p>
    <w:p w:rsidR="00DC54D7" w:rsidRPr="00EB2B53" w:rsidRDefault="00DC54D7" w:rsidP="00DC54D7">
      <w:pPr>
        <w:pStyle w:val="a8"/>
        <w:shd w:val="clear" w:color="auto" w:fill="FFFFFF"/>
        <w:spacing w:before="0" w:beforeAutospacing="0" w:after="0" w:afterAutospacing="0"/>
      </w:pPr>
      <w:r w:rsidRPr="00EB2B53">
        <w:t> </w:t>
      </w:r>
    </w:p>
    <w:p w:rsidR="00DC54D7" w:rsidRPr="00EB2B53" w:rsidRDefault="00DC54D7" w:rsidP="00DC54D7">
      <w:pPr>
        <w:pStyle w:val="a8"/>
        <w:shd w:val="clear" w:color="auto" w:fill="FFFFFF"/>
        <w:spacing w:before="0" w:beforeAutospacing="0" w:after="0" w:afterAutospacing="0"/>
      </w:pPr>
      <w:r w:rsidRPr="00EB2B53">
        <w:rPr>
          <w:rStyle w:val="a7"/>
        </w:rPr>
        <w:t>ВНИМАНИЕ! </w:t>
      </w:r>
      <w:r w:rsidRPr="00EB2B53">
        <w:t>Сейчас действуют </w:t>
      </w:r>
      <w:r w:rsidR="00EB2B53" w:rsidRPr="00EB2B53">
        <w:rPr>
          <w:rStyle w:val="a7"/>
        </w:rPr>
        <w:t>сниженные</w:t>
      </w:r>
      <w:r w:rsidRPr="00EB2B53">
        <w:t xml:space="preserve"> цены на участие – тем, кто планирует посетить Московский конгресс-2022, рекомендуем подать заявку на участие прямо сейчас. </w:t>
      </w:r>
      <w:r w:rsidR="00EB2B53" w:rsidRPr="00EB2B53">
        <w:t xml:space="preserve">Зарегистрироваться можно по ссылке: </w:t>
      </w:r>
      <w:hyperlink r:id="rId7" w:history="1">
        <w:r w:rsidR="00EB2B53" w:rsidRPr="00EB2B53">
          <w:rPr>
            <w:rStyle w:val="a3"/>
          </w:rPr>
          <w:t>https://realcongress.ru/congress/registration.html</w:t>
        </w:r>
      </w:hyperlink>
    </w:p>
    <w:p w:rsidR="00DC54D7" w:rsidRPr="00EB2B53" w:rsidRDefault="00DC54D7" w:rsidP="005F0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B53" w:rsidRPr="00EB2B53" w:rsidRDefault="00EB2B53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Уверены, что вас приятно удивит деловая программа. Мы сохраним тематические линейки мероприятий по всем важнейшим сегментам рынка (новостройки, загород, </w:t>
      </w:r>
      <w:proofErr w:type="spellStart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elite</w:t>
      </w:r>
      <w:proofErr w:type="spellEnd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estate</w:t>
      </w:r>
      <w:proofErr w:type="spellEnd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, ипотека, маркетинг, технологии, менеджмент и т.д.) и значительно обновим содержание программы. В общей сложности пройдет порядка 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450 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мероприятий, выступят свыше </w:t>
      </w:r>
      <w:r w:rsidRPr="00EB2B5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500 </w:t>
      </w: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спикеров.</w:t>
      </w:r>
    </w:p>
    <w:p w:rsidR="00EB2B53" w:rsidRPr="00EB2B53" w:rsidRDefault="00EB2B53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B53" w:rsidRPr="00EB2B53" w:rsidRDefault="00EB2B53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Своими масштабами порадует и выставка Конгресса, которая соберет ключевых игроков рынка недвижимости. Ведущие девелоперские компании, </w:t>
      </w:r>
      <w:proofErr w:type="spellStart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>топовые</w:t>
      </w:r>
      <w:proofErr w:type="spellEnd"/>
      <w:r w:rsidRPr="00EB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агентства недвижимости и банковские организации представят лучшие проекты, программы и услуги. Площадь выставки стала в 2 раза больше, что позволит представить более широкую экспозицию компаний-участников.</w:t>
      </w:r>
    </w:p>
    <w:p w:rsidR="00EB2B53" w:rsidRPr="00EB2B53" w:rsidRDefault="00EB2B53" w:rsidP="00EB2B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4D7" w:rsidRPr="00EB2B53" w:rsidRDefault="00EB2B53" w:rsidP="00EB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2B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Ждем вас!</w:t>
      </w:r>
    </w:p>
    <w:p w:rsidR="00EB2B53" w:rsidRPr="00EB2B53" w:rsidRDefault="00EB2B53" w:rsidP="00EB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B2B53" w:rsidRPr="00EB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EF0"/>
    <w:multiLevelType w:val="hybridMultilevel"/>
    <w:tmpl w:val="B7E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F"/>
    <w:rsid w:val="00002C49"/>
    <w:rsid w:val="00014BED"/>
    <w:rsid w:val="00016678"/>
    <w:rsid w:val="0002301D"/>
    <w:rsid w:val="00090087"/>
    <w:rsid w:val="000A5E43"/>
    <w:rsid w:val="00154067"/>
    <w:rsid w:val="001B527B"/>
    <w:rsid w:val="001D1792"/>
    <w:rsid w:val="001F3620"/>
    <w:rsid w:val="002017DC"/>
    <w:rsid w:val="00271973"/>
    <w:rsid w:val="00276674"/>
    <w:rsid w:val="00283332"/>
    <w:rsid w:val="002E1D02"/>
    <w:rsid w:val="00305E4C"/>
    <w:rsid w:val="0038531C"/>
    <w:rsid w:val="00385914"/>
    <w:rsid w:val="00394462"/>
    <w:rsid w:val="00511308"/>
    <w:rsid w:val="005200FF"/>
    <w:rsid w:val="0057756F"/>
    <w:rsid w:val="005B6F1A"/>
    <w:rsid w:val="005F0749"/>
    <w:rsid w:val="00687A82"/>
    <w:rsid w:val="007E55B9"/>
    <w:rsid w:val="00A12E38"/>
    <w:rsid w:val="00AB1450"/>
    <w:rsid w:val="00B15047"/>
    <w:rsid w:val="00B721C1"/>
    <w:rsid w:val="00BB4A0E"/>
    <w:rsid w:val="00C410C2"/>
    <w:rsid w:val="00CB2302"/>
    <w:rsid w:val="00CE3BD3"/>
    <w:rsid w:val="00D0698C"/>
    <w:rsid w:val="00DA2AB1"/>
    <w:rsid w:val="00DC54D7"/>
    <w:rsid w:val="00E247B1"/>
    <w:rsid w:val="00E519BE"/>
    <w:rsid w:val="00EB2B53"/>
    <w:rsid w:val="00ED2FDA"/>
    <w:rsid w:val="00EE2D6A"/>
    <w:rsid w:val="00F96903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FF"/>
    <w:rPr>
      <w:rFonts w:ascii="Tahoma" w:hAnsi="Tahoma" w:cs="Tahoma"/>
      <w:sz w:val="16"/>
      <w:szCs w:val="16"/>
    </w:rPr>
  </w:style>
  <w:style w:type="character" w:customStyle="1" w:styleId="nc684nl6">
    <w:name w:val="nc684nl6"/>
    <w:basedOn w:val="a0"/>
    <w:rsid w:val="000A5E43"/>
  </w:style>
  <w:style w:type="character" w:customStyle="1" w:styleId="10">
    <w:name w:val="Заголовок 1 Знак"/>
    <w:basedOn w:val="a0"/>
    <w:link w:val="1"/>
    <w:uiPriority w:val="9"/>
    <w:rsid w:val="002E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90087"/>
    <w:pPr>
      <w:ind w:left="720"/>
      <w:contextualSpacing/>
    </w:pPr>
  </w:style>
  <w:style w:type="character" w:styleId="a7">
    <w:name w:val="Strong"/>
    <w:basedOn w:val="a0"/>
    <w:uiPriority w:val="22"/>
    <w:qFormat/>
    <w:rsid w:val="00DC54D7"/>
    <w:rPr>
      <w:b/>
      <w:bCs/>
    </w:rPr>
  </w:style>
  <w:style w:type="paragraph" w:styleId="a8">
    <w:name w:val="Normal (Web)"/>
    <w:basedOn w:val="a"/>
    <w:uiPriority w:val="99"/>
    <w:semiHidden/>
    <w:unhideWhenUsed/>
    <w:rsid w:val="00D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FF"/>
    <w:rPr>
      <w:rFonts w:ascii="Tahoma" w:hAnsi="Tahoma" w:cs="Tahoma"/>
      <w:sz w:val="16"/>
      <w:szCs w:val="16"/>
    </w:rPr>
  </w:style>
  <w:style w:type="character" w:customStyle="1" w:styleId="nc684nl6">
    <w:name w:val="nc684nl6"/>
    <w:basedOn w:val="a0"/>
    <w:rsid w:val="000A5E43"/>
  </w:style>
  <w:style w:type="character" w:customStyle="1" w:styleId="10">
    <w:name w:val="Заголовок 1 Знак"/>
    <w:basedOn w:val="a0"/>
    <w:link w:val="1"/>
    <w:uiPriority w:val="9"/>
    <w:rsid w:val="002E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90087"/>
    <w:pPr>
      <w:ind w:left="720"/>
      <w:contextualSpacing/>
    </w:pPr>
  </w:style>
  <w:style w:type="character" w:styleId="a7">
    <w:name w:val="Strong"/>
    <w:basedOn w:val="a0"/>
    <w:uiPriority w:val="22"/>
    <w:qFormat/>
    <w:rsid w:val="00DC54D7"/>
    <w:rPr>
      <w:b/>
      <w:bCs/>
    </w:rPr>
  </w:style>
  <w:style w:type="paragraph" w:styleId="a8">
    <w:name w:val="Normal (Web)"/>
    <w:basedOn w:val="a"/>
    <w:uiPriority w:val="99"/>
    <w:semiHidden/>
    <w:unhideWhenUsed/>
    <w:rsid w:val="00D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alcongress.ru/congress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Journal1</dc:creator>
  <cp:lastModifiedBy>Journal1</cp:lastModifiedBy>
  <cp:revision>5</cp:revision>
  <dcterms:created xsi:type="dcterms:W3CDTF">2022-05-11T08:12:00Z</dcterms:created>
  <dcterms:modified xsi:type="dcterms:W3CDTF">2022-05-26T12:58:00Z</dcterms:modified>
</cp:coreProperties>
</file>