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0E18D" w14:textId="37252724" w:rsidR="00D70324" w:rsidRPr="009C74F6" w:rsidRDefault="00F13AA8">
      <w:pPr>
        <w:rPr>
          <w:rFonts w:ascii="Times New Roman" w:hAnsi="Times New Roman" w:cs="Times New Roman"/>
          <w:sz w:val="24"/>
          <w:szCs w:val="24"/>
        </w:rPr>
      </w:pPr>
      <w:bookmarkStart w:id="0" w:name="_Hlk242802454"/>
      <w:bookmarkEnd w:id="0"/>
      <w:r>
        <w:rPr>
          <w:noProof/>
        </w:rPr>
        <w:drawing>
          <wp:inline distT="0" distB="0" distL="0" distR="0" wp14:anchorId="19569389" wp14:editId="25E2584B">
            <wp:extent cx="5940425" cy="84582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F043A8" w14:textId="7989190D" w:rsidR="0064382F" w:rsidRPr="007D597E" w:rsidRDefault="007D597E" w:rsidP="009C74F6">
      <w:pPr>
        <w:pStyle w:val="2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ПОСТ-РЕЛИЗ</w:t>
      </w:r>
    </w:p>
    <w:p w14:paraId="256050AF" w14:textId="12C84961" w:rsidR="0064382F" w:rsidRDefault="0064382F" w:rsidP="009C74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74F6">
        <w:rPr>
          <w:rFonts w:ascii="Times New Roman" w:hAnsi="Times New Roman" w:cs="Times New Roman"/>
          <w:b/>
          <w:sz w:val="24"/>
          <w:szCs w:val="24"/>
        </w:rPr>
        <w:t xml:space="preserve">Итоги </w:t>
      </w:r>
      <w:r w:rsidR="00D502A4" w:rsidRPr="009C74F6">
        <w:rPr>
          <w:rFonts w:ascii="Times New Roman" w:hAnsi="Times New Roman" w:cs="Times New Roman"/>
          <w:b/>
          <w:sz w:val="24"/>
          <w:szCs w:val="24"/>
        </w:rPr>
        <w:t xml:space="preserve">Московского </w:t>
      </w:r>
      <w:r w:rsidR="00963A8B" w:rsidRPr="009C74F6">
        <w:rPr>
          <w:rFonts w:ascii="Times New Roman" w:hAnsi="Times New Roman" w:cs="Times New Roman"/>
          <w:b/>
          <w:sz w:val="24"/>
          <w:szCs w:val="24"/>
        </w:rPr>
        <w:t>Междунар</w:t>
      </w:r>
      <w:r w:rsidR="00963A8B">
        <w:rPr>
          <w:rFonts w:ascii="Times New Roman" w:hAnsi="Times New Roman" w:cs="Times New Roman"/>
          <w:b/>
          <w:sz w:val="24"/>
          <w:szCs w:val="24"/>
        </w:rPr>
        <w:t>о</w:t>
      </w:r>
      <w:r w:rsidR="00963A8B" w:rsidRPr="009C74F6">
        <w:rPr>
          <w:rFonts w:ascii="Times New Roman" w:hAnsi="Times New Roman" w:cs="Times New Roman"/>
          <w:b/>
          <w:sz w:val="24"/>
          <w:szCs w:val="24"/>
        </w:rPr>
        <w:t>дного</w:t>
      </w:r>
      <w:r w:rsidR="00D502A4" w:rsidRPr="009C74F6">
        <w:rPr>
          <w:rFonts w:ascii="Times New Roman" w:hAnsi="Times New Roman" w:cs="Times New Roman"/>
          <w:b/>
          <w:sz w:val="24"/>
          <w:szCs w:val="24"/>
        </w:rPr>
        <w:t xml:space="preserve"> ж</w:t>
      </w:r>
      <w:r w:rsidRPr="009C74F6">
        <w:rPr>
          <w:rFonts w:ascii="Times New Roman" w:hAnsi="Times New Roman" w:cs="Times New Roman"/>
          <w:b/>
          <w:sz w:val="24"/>
          <w:szCs w:val="24"/>
        </w:rPr>
        <w:t>илищного конгресса (</w:t>
      </w:r>
      <w:r w:rsidR="00D502A4" w:rsidRPr="009C74F6">
        <w:rPr>
          <w:rFonts w:ascii="Times New Roman" w:hAnsi="Times New Roman" w:cs="Times New Roman"/>
          <w:b/>
          <w:sz w:val="24"/>
          <w:szCs w:val="24"/>
        </w:rPr>
        <w:t>5</w:t>
      </w:r>
      <w:r w:rsidRPr="009C74F6">
        <w:rPr>
          <w:rFonts w:ascii="Times New Roman" w:hAnsi="Times New Roman" w:cs="Times New Roman"/>
          <w:b/>
          <w:sz w:val="24"/>
          <w:szCs w:val="24"/>
        </w:rPr>
        <w:t>-</w:t>
      </w:r>
      <w:r w:rsidR="00D502A4" w:rsidRPr="009C74F6">
        <w:rPr>
          <w:rFonts w:ascii="Times New Roman" w:hAnsi="Times New Roman" w:cs="Times New Roman"/>
          <w:b/>
          <w:sz w:val="24"/>
          <w:szCs w:val="24"/>
        </w:rPr>
        <w:t>9</w:t>
      </w:r>
      <w:r w:rsidRPr="009C74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0324" w:rsidRPr="009C74F6">
        <w:rPr>
          <w:rFonts w:ascii="Times New Roman" w:hAnsi="Times New Roman" w:cs="Times New Roman"/>
          <w:b/>
          <w:sz w:val="24"/>
          <w:szCs w:val="24"/>
        </w:rPr>
        <w:t>октября</w:t>
      </w:r>
      <w:r w:rsidRPr="009C74F6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8F2D04" w:rsidRPr="009C74F6">
        <w:rPr>
          <w:rFonts w:ascii="Times New Roman" w:hAnsi="Times New Roman" w:cs="Times New Roman"/>
          <w:b/>
          <w:sz w:val="24"/>
          <w:szCs w:val="24"/>
        </w:rPr>
        <w:t>6</w:t>
      </w:r>
      <w:r w:rsidRPr="009C74F6">
        <w:rPr>
          <w:rFonts w:ascii="Times New Roman" w:hAnsi="Times New Roman" w:cs="Times New Roman"/>
          <w:b/>
          <w:sz w:val="24"/>
          <w:szCs w:val="24"/>
        </w:rPr>
        <w:t xml:space="preserve"> г.)</w:t>
      </w:r>
      <w:r w:rsidR="000D32FD">
        <w:rPr>
          <w:rFonts w:ascii="Times New Roman" w:hAnsi="Times New Roman" w:cs="Times New Roman"/>
          <w:b/>
          <w:sz w:val="24"/>
          <w:szCs w:val="24"/>
        </w:rPr>
        <w:t>.</w:t>
      </w:r>
    </w:p>
    <w:p w14:paraId="28B3C337" w14:textId="77777777" w:rsidR="000D32FD" w:rsidRPr="009C74F6" w:rsidRDefault="000D32FD" w:rsidP="009C74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014B3B" w14:textId="233F3AFA" w:rsidR="00D247B5" w:rsidRPr="005A76D6" w:rsidRDefault="007D597E" w:rsidP="00D55EA7">
      <w:pPr>
        <w:ind w:firstLine="708"/>
        <w:jc w:val="both"/>
        <w:rPr>
          <w:rStyle w:val="a4"/>
        </w:rPr>
      </w:pPr>
      <w:r w:rsidRPr="00D55EA7">
        <w:rPr>
          <w:rStyle w:val="a4"/>
          <w:rFonts w:ascii="Times New Roman" w:hAnsi="Times New Roman" w:cs="Times New Roman"/>
          <w:spacing w:val="-6"/>
          <w:sz w:val="24"/>
          <w:szCs w:val="24"/>
          <w:shd w:val="clear" w:color="auto" w:fill="FFFFFF"/>
        </w:rPr>
        <w:t>В Москве</w:t>
      </w:r>
      <w:r w:rsidR="003D5756">
        <w:rPr>
          <w:rStyle w:val="a4"/>
          <w:rFonts w:ascii="Times New Roman" w:hAnsi="Times New Roman" w:cs="Times New Roman"/>
          <w:spacing w:val="-6"/>
          <w:sz w:val="24"/>
          <w:szCs w:val="24"/>
          <w:shd w:val="clear" w:color="auto" w:fill="FFFFFF"/>
        </w:rPr>
        <w:t xml:space="preserve"> </w:t>
      </w:r>
      <w:r w:rsidRPr="00D55EA7">
        <w:rPr>
          <w:rStyle w:val="a4"/>
          <w:rFonts w:ascii="Times New Roman" w:hAnsi="Times New Roman" w:cs="Times New Roman"/>
          <w:spacing w:val="-6"/>
          <w:sz w:val="24"/>
          <w:szCs w:val="24"/>
          <w:shd w:val="clear" w:color="auto" w:fill="FFFFFF"/>
        </w:rPr>
        <w:t xml:space="preserve">состоялся </w:t>
      </w:r>
      <w:r w:rsidRPr="000D32FD">
        <w:rPr>
          <w:rStyle w:val="a4"/>
          <w:rFonts w:ascii="Times New Roman" w:hAnsi="Times New Roman" w:cs="Times New Roman"/>
          <w:spacing w:val="-4"/>
          <w:sz w:val="24"/>
          <w:szCs w:val="24"/>
          <w:shd w:val="clear" w:color="auto" w:fill="FFFFFF"/>
        </w:rPr>
        <w:t>Международный жилищный конгресс</w:t>
      </w:r>
      <w:r w:rsidR="005A76D6" w:rsidRPr="000D32FD">
        <w:rPr>
          <w:rStyle w:val="a4"/>
          <w:rFonts w:ascii="Times New Roman" w:hAnsi="Times New Roman" w:cs="Times New Roman"/>
          <w:spacing w:val="-4"/>
          <w:sz w:val="24"/>
          <w:szCs w:val="24"/>
          <w:shd w:val="clear" w:color="auto" w:fill="FFFFFF"/>
        </w:rPr>
        <w:t xml:space="preserve"> </w:t>
      </w:r>
      <w:r w:rsidR="000D32FD" w:rsidRPr="000D32FD">
        <w:rPr>
          <w:rFonts w:ascii="Times New Roman" w:hAnsi="Times New Roman" w:cs="Times New Roman"/>
          <w:spacing w:val="-4"/>
          <w:sz w:val="24"/>
          <w:szCs w:val="24"/>
          <w:shd w:val="clear" w:color="auto" w:fill="FFFFFF"/>
        </w:rPr>
        <w:t>—</w:t>
      </w:r>
      <w:r w:rsidR="005A76D6" w:rsidRPr="000D32FD">
        <w:rPr>
          <w:rStyle w:val="a4"/>
          <w:rFonts w:ascii="Times New Roman" w:hAnsi="Times New Roman" w:cs="Times New Roman"/>
          <w:spacing w:val="-4"/>
          <w:sz w:val="24"/>
          <w:szCs w:val="24"/>
          <w:shd w:val="clear" w:color="auto" w:fill="FFFFFF"/>
        </w:rPr>
        <w:t xml:space="preserve"> ведущий деловой форум рынка недвижимости.</w:t>
      </w:r>
      <w:r w:rsidR="005A76D6" w:rsidRPr="005A76D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  <w:t xml:space="preserve"> Мероприятие объединило </w:t>
      </w:r>
      <w:r w:rsidR="00D502A4" w:rsidRPr="005A76D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  <w:t>64</w:t>
      </w:r>
      <w:r w:rsidR="00767AED" w:rsidRPr="005A76D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  <w:t xml:space="preserve">70 </w:t>
      </w:r>
      <w:r w:rsidR="009429DB" w:rsidRPr="005A76D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  <w:t>ключевых</w:t>
      </w:r>
      <w:r w:rsidR="00767AED" w:rsidRPr="005A76D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247B5" w:rsidRPr="005A76D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  <w:t>э</w:t>
      </w:r>
      <w:r w:rsidR="00767AED" w:rsidRPr="005A76D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  <w:t xml:space="preserve">кспертов </w:t>
      </w:r>
      <w:r w:rsidR="000D32FD" w:rsidRPr="009429DB">
        <w:rPr>
          <w:rFonts w:ascii="Times New Roman" w:hAnsi="Times New Roman" w:cs="Times New Roman"/>
          <w:sz w:val="24"/>
          <w:szCs w:val="24"/>
          <w:shd w:val="clear" w:color="auto" w:fill="FFFFFF"/>
        </w:rPr>
        <w:t>—</w:t>
      </w:r>
      <w:r w:rsidR="00767AED" w:rsidRPr="005A76D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  <w:t xml:space="preserve"> ри</w:t>
      </w:r>
      <w:r w:rsidR="00D247B5" w:rsidRPr="005A76D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  <w:t>э</w:t>
      </w:r>
      <w:r w:rsidR="00767AED" w:rsidRPr="005A76D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  <w:t>лторов, пре</w:t>
      </w:r>
      <w:r w:rsidR="00D247B5" w:rsidRPr="005A76D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  <w:t>д</w:t>
      </w:r>
      <w:r w:rsidR="00767AED" w:rsidRPr="005A76D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  <w:t xml:space="preserve">ставителей </w:t>
      </w:r>
      <w:r w:rsidR="00D247B5" w:rsidRPr="005A76D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  <w:t>д</w:t>
      </w:r>
      <w:r w:rsidR="00767AED" w:rsidRPr="005A76D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  <w:t>евелоперского би</w:t>
      </w:r>
      <w:r w:rsidR="00963A8B" w:rsidRPr="005A76D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  <w:t>з</w:t>
      </w:r>
      <w:r w:rsidR="00767AED" w:rsidRPr="005A76D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  <w:t xml:space="preserve">неса, банкиров, </w:t>
      </w:r>
      <w:r w:rsidR="009429DB" w:rsidRPr="005A76D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  <w:t>других сфер экономики</w:t>
      </w:r>
      <w:r w:rsidR="00767AED" w:rsidRPr="005A76D6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21F10610" w14:textId="6DD74959" w:rsidR="00190F06" w:rsidRDefault="00D247B5" w:rsidP="00190F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</w:pPr>
      <w:r w:rsidRPr="009C74F6">
        <w:rPr>
          <w:rStyle w:val="a4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Деловая программа Конгресса охватила весь спектр проблем и задач</w:t>
      </w:r>
      <w:r w:rsidR="009429DB">
        <w:rPr>
          <w:rStyle w:val="a4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отрасли</w:t>
      </w:r>
      <w:r w:rsidRPr="009C74F6">
        <w:rPr>
          <w:rStyle w:val="a4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. </w:t>
      </w:r>
      <w:r w:rsidR="003D5756">
        <w:rPr>
          <w:rStyle w:val="a4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На площадке Центра Международной торговли </w:t>
      </w:r>
      <w:r w:rsidR="003D5756">
        <w:rPr>
          <w:rStyle w:val="a4"/>
          <w:rFonts w:ascii="Times New Roman" w:hAnsi="Times New Roman" w:cs="Times New Roman"/>
          <w:b w:val="0"/>
          <w:bCs w:val="0"/>
          <w:spacing w:val="-2"/>
          <w:sz w:val="24"/>
          <w:szCs w:val="24"/>
          <w:shd w:val="clear" w:color="auto" w:fill="FFFFFF"/>
        </w:rPr>
        <w:t>в</w:t>
      </w:r>
      <w:r w:rsidRPr="00D55EA7">
        <w:rPr>
          <w:rStyle w:val="a4"/>
          <w:rFonts w:ascii="Times New Roman" w:hAnsi="Times New Roman" w:cs="Times New Roman"/>
          <w:b w:val="0"/>
          <w:bCs w:val="0"/>
          <w:spacing w:val="-2"/>
          <w:sz w:val="24"/>
          <w:szCs w:val="24"/>
          <w:shd w:val="clear" w:color="auto" w:fill="FFFFFF"/>
        </w:rPr>
        <w:t xml:space="preserve">ыступили свыше </w:t>
      </w:r>
      <w:r w:rsidR="00BD3335" w:rsidRPr="00BD3335">
        <w:rPr>
          <w:rStyle w:val="a4"/>
          <w:rFonts w:ascii="Times New Roman" w:hAnsi="Times New Roman" w:cs="Times New Roman"/>
          <w:b w:val="0"/>
          <w:bCs w:val="0"/>
          <w:spacing w:val="-2"/>
          <w:sz w:val="24"/>
          <w:szCs w:val="24"/>
          <w:shd w:val="clear" w:color="auto" w:fill="FFFFFF"/>
        </w:rPr>
        <w:t>860</w:t>
      </w:r>
      <w:r w:rsidRPr="00D55EA7">
        <w:rPr>
          <w:rStyle w:val="a4"/>
          <w:rFonts w:ascii="Times New Roman" w:hAnsi="Times New Roman" w:cs="Times New Roman"/>
          <w:b w:val="0"/>
          <w:bCs w:val="0"/>
          <w:spacing w:val="-2"/>
          <w:sz w:val="24"/>
          <w:szCs w:val="24"/>
          <w:shd w:val="clear" w:color="auto" w:fill="FFFFFF"/>
        </w:rPr>
        <w:t xml:space="preserve"> спикеров с докладами, прошло около 350 мероприятий по </w:t>
      </w:r>
      <w:r w:rsidR="009429DB" w:rsidRPr="00D55EA7">
        <w:rPr>
          <w:rStyle w:val="a4"/>
          <w:rFonts w:ascii="Times New Roman" w:hAnsi="Times New Roman" w:cs="Times New Roman"/>
          <w:b w:val="0"/>
          <w:bCs w:val="0"/>
          <w:spacing w:val="-2"/>
          <w:sz w:val="24"/>
          <w:szCs w:val="24"/>
          <w:shd w:val="clear" w:color="auto" w:fill="FFFFFF"/>
        </w:rPr>
        <w:t>важнейшим</w:t>
      </w:r>
      <w:r w:rsidRPr="009C74F6">
        <w:rPr>
          <w:rStyle w:val="a4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r w:rsidRPr="00D55EA7">
        <w:rPr>
          <w:rStyle w:val="a4"/>
          <w:rFonts w:ascii="Times New Roman" w:hAnsi="Times New Roman" w:cs="Times New Roman"/>
          <w:b w:val="0"/>
          <w:bCs w:val="0"/>
          <w:spacing w:val="-4"/>
          <w:sz w:val="24"/>
          <w:szCs w:val="24"/>
          <w:shd w:val="clear" w:color="auto" w:fill="FFFFFF"/>
        </w:rPr>
        <w:t>направлениям работы рынка</w:t>
      </w:r>
      <w:r w:rsidRPr="00D55E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. </w:t>
      </w:r>
      <w:r w:rsidRPr="006C713F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Конгресс прошел при официальной поддержке Минстроя РФ и фонда </w:t>
      </w:r>
      <w:proofErr w:type="spellStart"/>
      <w:r w:rsidRPr="006C713F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Росконгресс</w:t>
      </w:r>
      <w:proofErr w:type="spellEnd"/>
      <w:r w:rsidRPr="006C713F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.</w:t>
      </w:r>
      <w:r w:rsidRPr="00F4307C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 xml:space="preserve"> </w:t>
      </w:r>
    </w:p>
    <w:p w14:paraId="1AD40274" w14:textId="7498C0B6" w:rsidR="00F4307C" w:rsidRPr="00F4307C" w:rsidRDefault="00F4307C" w:rsidP="009429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</w:pPr>
      <w:r w:rsidRPr="000D32FD">
        <w:rPr>
          <w:rStyle w:val="a4"/>
          <w:rFonts w:ascii="Times New Roman" w:hAnsi="Times New Roman" w:cs="Times New Roman"/>
          <w:b w:val="0"/>
          <w:spacing w:val="-4"/>
          <w:sz w:val="24"/>
          <w:szCs w:val="24"/>
          <w:shd w:val="clear" w:color="auto" w:fill="FFFFFF"/>
        </w:rPr>
        <w:t xml:space="preserve">Порядка 50% участников </w:t>
      </w:r>
      <w:r w:rsidR="000D32FD" w:rsidRPr="009429DB">
        <w:rPr>
          <w:rFonts w:ascii="Times New Roman" w:hAnsi="Times New Roman" w:cs="Times New Roman"/>
          <w:sz w:val="24"/>
          <w:szCs w:val="24"/>
          <w:shd w:val="clear" w:color="auto" w:fill="FFFFFF"/>
        </w:rPr>
        <w:t>—</w:t>
      </w:r>
      <w:r w:rsidRPr="000D32FD">
        <w:rPr>
          <w:rStyle w:val="a4"/>
          <w:rFonts w:ascii="Times New Roman" w:hAnsi="Times New Roman" w:cs="Times New Roman"/>
          <w:b w:val="0"/>
          <w:spacing w:val="-4"/>
          <w:sz w:val="24"/>
          <w:szCs w:val="24"/>
          <w:shd w:val="clear" w:color="auto" w:fill="FFFFFF"/>
        </w:rPr>
        <w:t xml:space="preserve"> представители риэлторского</w:t>
      </w:r>
      <w:r w:rsidR="00F00320" w:rsidRPr="000D32FD">
        <w:rPr>
          <w:rStyle w:val="a4"/>
          <w:rFonts w:ascii="Times New Roman" w:hAnsi="Times New Roman" w:cs="Times New Roman"/>
          <w:b w:val="0"/>
          <w:spacing w:val="-4"/>
          <w:sz w:val="24"/>
          <w:szCs w:val="24"/>
          <w:shd w:val="clear" w:color="auto" w:fill="FFFFFF"/>
        </w:rPr>
        <w:t xml:space="preserve"> бизнеса</w:t>
      </w:r>
      <w:r w:rsidRPr="000D32FD">
        <w:rPr>
          <w:rStyle w:val="a4"/>
          <w:rFonts w:ascii="Times New Roman" w:hAnsi="Times New Roman" w:cs="Times New Roman"/>
          <w:b w:val="0"/>
          <w:spacing w:val="-4"/>
          <w:sz w:val="24"/>
          <w:szCs w:val="24"/>
          <w:shd w:val="clear" w:color="auto" w:fill="FFFFFF"/>
        </w:rPr>
        <w:t xml:space="preserve">, 26% </w:t>
      </w:r>
      <w:r w:rsidR="000D32FD" w:rsidRPr="000D32FD">
        <w:rPr>
          <w:rFonts w:ascii="Times New Roman" w:hAnsi="Times New Roman" w:cs="Times New Roman"/>
          <w:spacing w:val="-4"/>
          <w:sz w:val="24"/>
          <w:szCs w:val="24"/>
          <w:shd w:val="clear" w:color="auto" w:fill="FFFFFF"/>
        </w:rPr>
        <w:t>—</w:t>
      </w:r>
      <w:r w:rsidRPr="000D32FD">
        <w:rPr>
          <w:rStyle w:val="a4"/>
          <w:rFonts w:ascii="Times New Roman" w:hAnsi="Times New Roman" w:cs="Times New Roman"/>
          <w:b w:val="0"/>
          <w:spacing w:val="-4"/>
          <w:sz w:val="24"/>
          <w:szCs w:val="24"/>
          <w:shd w:val="clear" w:color="auto" w:fill="FFFFFF"/>
        </w:rPr>
        <w:t xml:space="preserve"> девелоперы</w:t>
      </w:r>
      <w:r w:rsidR="006C713F">
        <w:rPr>
          <w:rStyle w:val="a4"/>
          <w:rFonts w:ascii="Times New Roman" w:hAnsi="Times New Roman" w:cs="Times New Roman"/>
          <w:b w:val="0"/>
          <w:spacing w:val="-4"/>
          <w:sz w:val="24"/>
          <w:szCs w:val="24"/>
          <w:shd w:val="clear" w:color="auto" w:fill="FFFFFF"/>
        </w:rPr>
        <w:t>, около 8% - инвесторы</w:t>
      </w:r>
      <w:r w:rsidRPr="000D32FD">
        <w:rPr>
          <w:rStyle w:val="a4"/>
          <w:rFonts w:ascii="Times New Roman" w:hAnsi="Times New Roman" w:cs="Times New Roman"/>
          <w:b w:val="0"/>
          <w:spacing w:val="-4"/>
          <w:sz w:val="24"/>
          <w:szCs w:val="24"/>
          <w:shd w:val="clear" w:color="auto" w:fill="FFFFFF"/>
        </w:rPr>
        <w:t>.</w:t>
      </w:r>
      <w:r w:rsidRPr="00700224">
        <w:rPr>
          <w:rStyle w:val="a4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</w:t>
      </w:r>
      <w:r w:rsidR="00F00320">
        <w:rPr>
          <w:rStyle w:val="a4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На Конгрессе также присутствовали</w:t>
      </w:r>
      <w:r w:rsidRPr="00700224">
        <w:rPr>
          <w:rStyle w:val="a4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</w:t>
      </w:r>
      <w:r>
        <w:rPr>
          <w:rStyle w:val="a4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руководители органов государственной власти, ведущих</w:t>
      </w:r>
      <w:r w:rsidRPr="00700224">
        <w:rPr>
          <w:rStyle w:val="a4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</w:t>
      </w:r>
      <w:r>
        <w:rPr>
          <w:rStyle w:val="a4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консалтинговых и</w:t>
      </w:r>
      <w:r w:rsidRPr="00700224">
        <w:rPr>
          <w:rStyle w:val="a4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IT-компаний, </w:t>
      </w:r>
      <w:r>
        <w:rPr>
          <w:rStyle w:val="a4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инвестиционных организаций, </w:t>
      </w:r>
      <w:r w:rsidRPr="00700224">
        <w:rPr>
          <w:rStyle w:val="a4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банков, страховых</w:t>
      </w:r>
      <w:r>
        <w:rPr>
          <w:rStyle w:val="a4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</w:t>
      </w:r>
      <w:r w:rsidRPr="00700224">
        <w:rPr>
          <w:rStyle w:val="a4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и юридических компаний.</w:t>
      </w:r>
    </w:p>
    <w:p w14:paraId="2EEEAA10" w14:textId="7725CB0C" w:rsidR="00096B27" w:rsidRDefault="009429DB" w:rsidP="009429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Основными темами </w:t>
      </w:r>
      <w:r w:rsidR="00F4307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Конгресса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стали</w:t>
      </w:r>
      <w:r w:rsidR="00D247B5" w:rsidRPr="009C74F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:</w:t>
      </w:r>
      <w:r w:rsidR="00A12BD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работа участников рынка недвижимости в условиях</w:t>
      </w:r>
      <w:r w:rsidR="00D247B5" w:rsidRPr="009C74F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</w:t>
      </w:r>
      <w:r w:rsidR="006C713F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снижени</w:t>
      </w:r>
      <w:r w:rsidR="00A12BD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я</w:t>
      </w:r>
      <w:r w:rsidR="006C713F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продаж</w:t>
      </w:r>
      <w:r w:rsidR="00A12BD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и затоваривания на первичном рынке</w:t>
      </w:r>
      <w:r w:rsidR="006C713F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,</w:t>
      </w:r>
      <w:r w:rsidR="00A12BD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</w:t>
      </w:r>
      <w:r w:rsidR="00D247B5" w:rsidRPr="009C74F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градостроительная политика, особенности работы девелоперского</w:t>
      </w:r>
      <w:r w:rsidR="00A12BD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и риэлторского</w:t>
      </w:r>
      <w:r w:rsidR="00D247B5" w:rsidRPr="009C74F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бизнеса в условиях текущей ключевой ставки, </w:t>
      </w:r>
      <w:r w:rsidR="00646323" w:rsidRPr="009C74F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строительство жилья на воссоединенных территориях, </w:t>
      </w:r>
      <w:r w:rsidR="00CE6DA4" w:rsidRPr="009C74F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искусственный интеллект, </w:t>
      </w:r>
      <w:r w:rsidR="00646323" w:rsidRPr="009C74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новые технологические и регуляторные стандарт</w:t>
      </w:r>
      <w:r w:rsidR="00D70324" w:rsidRPr="009C74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ы</w:t>
      </w:r>
      <w:r w:rsidR="0013635D" w:rsidRPr="009C74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применение ИИ, образование и кадры, и многие другие актуальные вопросы</w:t>
      </w:r>
      <w:r w:rsidR="00646323" w:rsidRPr="009C74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. </w:t>
      </w:r>
    </w:p>
    <w:p w14:paraId="3910E0E2" w14:textId="16C8C238" w:rsidR="00190F06" w:rsidRPr="00190F06" w:rsidRDefault="00190F06" w:rsidP="00190F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</w:pPr>
      <w:r w:rsidRPr="00190F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«Жилищное строительство играет важнейшую роль в социально-экономическом развитии страны. От того, насколько эффективно сегодня выстраивается взаимодействие государства, бизнеса и профессионального сообщества, во многом зависит качество развития наших городов и регионов. При этом речь идёт не только о строительстве новых объектов, но и о создании современной инфраструктуры, развитии территорий, внедрении передовых технологий и формировании комфортных условий для жизни людей. Московский Международный жилищный конгресс является значимой профессиональной площадкой, которая позволяет объединять отраслевые компетенции, обмениваться успешными практиками и вырабатывать решения, направленные на устойчивое развитие строительного комплекса России», – отметил советник Президента Российской Федерации </w:t>
      </w:r>
      <w:r w:rsidRPr="00190F06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Антон Кобяков</w:t>
      </w:r>
      <w:r w:rsidRPr="00190F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4B4F8A63" w14:textId="58A4ADA8" w:rsidR="00107BEE" w:rsidRPr="00C80842" w:rsidRDefault="00646323" w:rsidP="009429D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C80842">
        <w:rPr>
          <w:rStyle w:val="a4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О том, </w:t>
      </w:r>
      <w:r w:rsidR="00E744CC" w:rsidRPr="00C80842">
        <w:rPr>
          <w:rStyle w:val="a4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в каких направлениях</w:t>
      </w:r>
      <w:r w:rsidRPr="00C80842">
        <w:rPr>
          <w:rStyle w:val="a4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сегодня </w:t>
      </w:r>
      <w:r w:rsidR="00E744CC" w:rsidRPr="00C80842">
        <w:rPr>
          <w:rStyle w:val="a4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развивается рынок</w:t>
      </w:r>
      <w:r w:rsidRPr="00C80842">
        <w:rPr>
          <w:rStyle w:val="a4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недвижимости, шла речь на Пленарном заседании Конгресса «Энергия трансформации рынка недвижимости: системные точки роста для государства и бизнеса». </w:t>
      </w:r>
      <w:r w:rsidR="00F227A8" w:rsidRPr="00C80842">
        <w:rPr>
          <w:rStyle w:val="a4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В фокусе обсуждений </w:t>
      </w:r>
      <w:r w:rsidR="000B664C" w:rsidRPr="00C80842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="00F227A8" w:rsidRPr="00C80842">
        <w:rPr>
          <w:rStyle w:val="a4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r w:rsidR="00F227A8" w:rsidRPr="00C80842">
        <w:rPr>
          <w:rFonts w:ascii="Times New Roman" w:hAnsi="Times New Roman" w:cs="Times New Roman"/>
          <w:color w:val="282828"/>
          <w:sz w:val="24"/>
          <w:szCs w:val="24"/>
          <w:bdr w:val="none" w:sz="0" w:space="0" w:color="auto" w:frame="1"/>
          <w:shd w:val="clear" w:color="auto" w:fill="FFFFFF"/>
        </w:rPr>
        <w:t>контроль за оформлением объектов и сроками освоения участков под ИЖС</w:t>
      </w:r>
      <w:r w:rsidR="00F227A8" w:rsidRPr="00C8084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, преодоление регионального дисбаланса и повышение качества жизни в малых городах, </w:t>
      </w:r>
      <w:r w:rsidR="00C80842" w:rsidRPr="00C8084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многие другие вопросы</w:t>
      </w:r>
      <w:r w:rsidR="00F227A8" w:rsidRPr="00C8084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. </w:t>
      </w:r>
      <w:r w:rsidR="00F4307C" w:rsidRPr="00C8084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По словам </w:t>
      </w:r>
      <w:r w:rsidR="00C80842" w:rsidRPr="00C8084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заместителя </w:t>
      </w:r>
      <w:r w:rsidR="00C80842" w:rsidRPr="00C8084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генерального директора ППК «</w:t>
      </w:r>
      <w:proofErr w:type="spellStart"/>
      <w:r w:rsidR="00C80842" w:rsidRPr="00C8084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Роскадастр</w:t>
      </w:r>
      <w:proofErr w:type="spellEnd"/>
      <w:r w:rsidR="00C80842" w:rsidRPr="00C8084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» </w:t>
      </w:r>
      <w:r w:rsidR="00C80842" w:rsidRPr="00C80842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Максима</w:t>
      </w:r>
      <w:r w:rsidR="00C80842" w:rsidRPr="00C8084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C80842" w:rsidRPr="00C80842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Харитова</w:t>
      </w:r>
      <w:proofErr w:type="spellEnd"/>
      <w:r w:rsidR="00C80842" w:rsidRPr="00C8084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</w:t>
      </w:r>
      <w:r w:rsidR="00C80842" w:rsidRPr="00C80842">
        <w:rPr>
          <w:rFonts w:ascii="Times New Roman" w:hAnsi="Times New Roman" w:cs="Times New Roman"/>
          <w:color w:val="282828"/>
          <w:sz w:val="24"/>
          <w:szCs w:val="24"/>
          <w:bdr w:val="none" w:sz="0" w:space="0" w:color="auto" w:frame="1"/>
          <w:shd w:val="clear" w:color="auto" w:fill="FFFFFF"/>
        </w:rPr>
        <w:t>сейчас государство вводит жесткий контроль за оформлением объектов и сроками освоения участков под ИЖС</w:t>
      </w:r>
      <w:r w:rsidR="00C80842" w:rsidRPr="00C8084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, а единая цифровая платформа позволит инвесторам быстрее находить подходящие объекты. Также, </w:t>
      </w:r>
      <w:r w:rsidR="00C8084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как заявил</w:t>
      </w:r>
      <w:r w:rsidR="00C80842" w:rsidRPr="00C8084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C80842" w:rsidRPr="00C8084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заместител</w:t>
      </w:r>
      <w:r w:rsidR="00C8084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ь</w:t>
      </w:r>
      <w:r w:rsidR="00C80842" w:rsidRPr="00C8084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директора Единого института </w:t>
      </w:r>
      <w:r w:rsidR="00C80842" w:rsidRPr="00D55EA7">
        <w:rPr>
          <w:rFonts w:ascii="Times New Roman" w:hAnsi="Times New Roman" w:cs="Times New Roman"/>
          <w:color w:val="333333"/>
          <w:spacing w:val="-4"/>
          <w:sz w:val="24"/>
          <w:szCs w:val="24"/>
          <w:shd w:val="clear" w:color="auto" w:fill="FFFFFF"/>
        </w:rPr>
        <w:t xml:space="preserve">пространственного планирования РФ </w:t>
      </w:r>
      <w:r w:rsidR="00C80842" w:rsidRPr="00D55EA7">
        <w:rPr>
          <w:rFonts w:ascii="Times New Roman" w:hAnsi="Times New Roman" w:cs="Times New Roman"/>
          <w:b/>
          <w:bCs/>
          <w:color w:val="333333"/>
          <w:spacing w:val="-4"/>
          <w:sz w:val="24"/>
          <w:szCs w:val="24"/>
          <w:shd w:val="clear" w:color="auto" w:fill="FFFFFF"/>
        </w:rPr>
        <w:t>Алексея</w:t>
      </w:r>
      <w:r w:rsidR="00C80842" w:rsidRPr="00D55EA7">
        <w:rPr>
          <w:rFonts w:ascii="Times New Roman" w:hAnsi="Times New Roman" w:cs="Times New Roman"/>
          <w:color w:val="333333"/>
          <w:spacing w:val="-4"/>
          <w:sz w:val="24"/>
          <w:szCs w:val="24"/>
          <w:shd w:val="clear" w:color="auto" w:fill="FFFFFF"/>
        </w:rPr>
        <w:t xml:space="preserve"> </w:t>
      </w:r>
      <w:r w:rsidR="00C80842" w:rsidRPr="00D55EA7">
        <w:rPr>
          <w:rFonts w:ascii="Times New Roman" w:hAnsi="Times New Roman" w:cs="Times New Roman"/>
          <w:b/>
          <w:bCs/>
          <w:color w:val="333333"/>
          <w:spacing w:val="-4"/>
          <w:sz w:val="24"/>
          <w:szCs w:val="24"/>
          <w:shd w:val="clear" w:color="auto" w:fill="FFFFFF"/>
        </w:rPr>
        <w:t>Мацуева</w:t>
      </w:r>
      <w:r w:rsidR="00C80842" w:rsidRPr="00D55EA7">
        <w:rPr>
          <w:rFonts w:ascii="Times New Roman" w:hAnsi="Times New Roman" w:cs="Times New Roman"/>
          <w:color w:val="333333"/>
          <w:spacing w:val="-4"/>
          <w:sz w:val="24"/>
          <w:szCs w:val="24"/>
          <w:shd w:val="clear" w:color="auto" w:fill="FFFFFF"/>
        </w:rPr>
        <w:t xml:space="preserve">, к настоящему моменту </w:t>
      </w:r>
      <w:r w:rsidR="00C80842" w:rsidRPr="00D55EA7">
        <w:rPr>
          <w:rFonts w:ascii="Times New Roman" w:hAnsi="Times New Roman" w:cs="Times New Roman"/>
          <w:color w:val="282828"/>
          <w:spacing w:val="-4"/>
          <w:sz w:val="24"/>
          <w:szCs w:val="24"/>
          <w:shd w:val="clear" w:color="auto" w:fill="FFFFFF"/>
        </w:rPr>
        <w:t>разработаны</w:t>
      </w:r>
      <w:r w:rsidR="00C80842" w:rsidRPr="00C8084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C80842" w:rsidRPr="00D55EA7">
        <w:rPr>
          <w:rFonts w:ascii="Times New Roman" w:hAnsi="Times New Roman" w:cs="Times New Roman"/>
          <w:color w:val="282828"/>
          <w:spacing w:val="-4"/>
          <w:sz w:val="24"/>
          <w:szCs w:val="24"/>
          <w:shd w:val="clear" w:color="auto" w:fill="FFFFFF"/>
        </w:rPr>
        <w:t>программы для более 2 тысяч опорных населенных пунктов и более двух сотен мастер-планов</w:t>
      </w:r>
      <w:r w:rsidR="00C80842" w:rsidRPr="00C8084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для преодоления регионального дисбаланса и повышения качества жизни в малых городах. </w:t>
      </w:r>
    </w:p>
    <w:p w14:paraId="60844EA4" w14:textId="426322A5" w:rsidR="00C80842" w:rsidRPr="00BE7B5E" w:rsidRDefault="00C80842" w:rsidP="00BE7B5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BE7B5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Также участники Пленарного заседания затронули вопрос</w:t>
      </w:r>
      <w:r w:rsidR="00BE7B5E" w:rsidRPr="00BE7B5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ипотечных</w:t>
      </w:r>
      <w:r w:rsidRPr="00BE7B5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продаж в условиях высокой ключевой ставки. По словам начальника Управления «Ипотечное кредитование» Банка ВТБ </w:t>
      </w:r>
      <w:r w:rsidRPr="00BE7B5E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Сергея Бабина</w:t>
      </w:r>
      <w:r w:rsidRPr="00BE7B5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вопреки </w:t>
      </w:r>
      <w:r w:rsidR="00BE7B5E" w:rsidRPr="00BE7B5E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стереотипам о жестком кризисе в 2026 году объемы ипотечных выдач показали +7% к предыдущему периоду, а в 2027 году рынок выйдет на стабильные 5,5–5,6 трлн рублей. «Базовым критерием выбора по-прежнему </w:t>
      </w:r>
      <w:r w:rsidR="00BE7B5E" w:rsidRPr="00BE7B5E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lastRenderedPageBreak/>
        <w:t xml:space="preserve">остается размер ежемесячного платежа, который определяет долговую нагрузку заемщика. Жизнь идет, накапливается отложенный спрос. Люди переезжают, женятся и готовы брать кредиты даже по текущим ставкам, понимая, что в горизонте 2–4 лет их можно будет рефинансировать», </w:t>
      </w:r>
      <w:r w:rsidR="000D32FD" w:rsidRPr="009429DB">
        <w:rPr>
          <w:rFonts w:ascii="Times New Roman" w:hAnsi="Times New Roman" w:cs="Times New Roman"/>
          <w:sz w:val="24"/>
          <w:szCs w:val="24"/>
          <w:shd w:val="clear" w:color="auto" w:fill="FFFFFF"/>
        </w:rPr>
        <w:t>—</w:t>
      </w:r>
      <w:r w:rsidR="00BE7B5E" w:rsidRPr="00BE7B5E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пояснил спикер.</w:t>
      </w:r>
    </w:p>
    <w:p w14:paraId="69459DC5" w14:textId="1A41247B" w:rsidR="00D70324" w:rsidRPr="009429DB" w:rsidRDefault="001D7C9C" w:rsidP="00942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C74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Одной из ключевых тем </w:t>
      </w:r>
      <w:r w:rsidR="009A1E0C" w:rsidRPr="009C74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Конгресса стало развитие воссоединенных территорий. </w:t>
      </w:r>
      <w:r w:rsidR="009429DB">
        <w:rPr>
          <w:rFonts w:ascii="Times New Roman" w:hAnsi="Times New Roman" w:cs="Times New Roman"/>
          <w:sz w:val="24"/>
          <w:szCs w:val="24"/>
          <w:shd w:val="clear" w:color="auto" w:fill="FFFFFF"/>
        </w:rPr>
        <w:t>Состоялась</w:t>
      </w:r>
      <w:r w:rsidR="009A1E0C" w:rsidRPr="009C74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конференция «Потенциал воссоединенных территорий: возможности работы девелоперов и инвесторов», где подробно разобрали </w:t>
      </w:r>
      <w:r w:rsidR="009A1E0C" w:rsidRPr="009C74F6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работу девелоперского бизнеса в ДНР, ЛНР, </w:t>
      </w:r>
      <w:r w:rsidR="009A1E0C" w:rsidRPr="009429D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Запорожской и Херсонской областях: преференции свободных экономических зон, льготн</w:t>
      </w:r>
      <w:r w:rsidR="00BE7B5E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ую</w:t>
      </w:r>
      <w:r w:rsidR="009A1E0C" w:rsidRPr="009429D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ипотека под 2%, мастер-планы и старт крупнейшего КРТ в Донецке. В дискуссии участвовали </w:t>
      </w:r>
      <w:r w:rsidR="00E744CC" w:rsidRPr="009429D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руководители</w:t>
      </w:r>
      <w:r w:rsidR="009A1E0C" w:rsidRPr="009429D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профильных</w:t>
      </w:r>
      <w:r w:rsidR="00E744CC" w:rsidRPr="009429D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министерств</w:t>
      </w:r>
      <w:r w:rsidR="009A1E0C" w:rsidRPr="009429D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E744CC" w:rsidRPr="009429D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и </w:t>
      </w:r>
      <w:r w:rsidR="009A1E0C" w:rsidRPr="009429D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ведомств регионов, Минстроя </w:t>
      </w:r>
      <w:r w:rsidR="009A1E0C" w:rsidRPr="00D55EA7">
        <w:rPr>
          <w:rFonts w:ascii="Times New Roman" w:hAnsi="Times New Roman" w:cs="Times New Roman"/>
          <w:color w:val="282828"/>
          <w:spacing w:val="-2"/>
          <w:sz w:val="24"/>
          <w:szCs w:val="24"/>
          <w:shd w:val="clear" w:color="auto" w:fill="FFFFFF"/>
        </w:rPr>
        <w:t>России</w:t>
      </w:r>
      <w:r w:rsidR="00E744CC" w:rsidRPr="00D55EA7">
        <w:rPr>
          <w:rFonts w:ascii="Times New Roman" w:hAnsi="Times New Roman" w:cs="Times New Roman"/>
          <w:color w:val="282828"/>
          <w:spacing w:val="-2"/>
          <w:sz w:val="24"/>
          <w:szCs w:val="24"/>
          <w:shd w:val="clear" w:color="auto" w:fill="FFFFFF"/>
        </w:rPr>
        <w:t xml:space="preserve">, </w:t>
      </w:r>
      <w:r w:rsidR="00E744CC" w:rsidRPr="00D55EA7">
        <w:rPr>
          <w:rFonts w:ascii="Times New Roman" w:hAnsi="Times New Roman" w:cs="Times New Roman"/>
          <w:color w:val="000000"/>
          <w:spacing w:val="-2"/>
          <w:sz w:val="24"/>
          <w:szCs w:val="24"/>
          <w:shd w:val="clear" w:color="auto" w:fill="FFFFFF"/>
        </w:rPr>
        <w:t>ФАУ «Единый научно-исследовательский и проектный институт пространственного</w:t>
      </w:r>
      <w:r w:rsidR="00E744CC" w:rsidRPr="009429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планирования Российской Федерации».</w:t>
      </w:r>
    </w:p>
    <w:p w14:paraId="0D4259D0" w14:textId="1829E8B4" w:rsidR="009C74F6" w:rsidRPr="009429DB" w:rsidRDefault="009C74F6" w:rsidP="00D55EA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55EA7">
        <w:rPr>
          <w:rFonts w:ascii="Times New Roman" w:eastAsia="Times New Roman" w:hAnsi="Times New Roman" w:cs="Times New Roman"/>
          <w:color w:val="0F1115"/>
          <w:spacing w:val="-6"/>
          <w:sz w:val="24"/>
          <w:szCs w:val="24"/>
          <w:lang w:eastAsia="ru-RU"/>
        </w:rPr>
        <w:t xml:space="preserve">На профильном практикуме Конгресса «Проекты КРТ в Москве и регионах: девелопмент, </w:t>
      </w:r>
      <w:r w:rsidRPr="00D55EA7">
        <w:rPr>
          <w:rFonts w:ascii="Times New Roman" w:eastAsia="Times New Roman" w:hAnsi="Times New Roman" w:cs="Times New Roman"/>
          <w:color w:val="0F1115"/>
          <w:spacing w:val="-2"/>
          <w:sz w:val="24"/>
          <w:szCs w:val="24"/>
          <w:lang w:eastAsia="ru-RU"/>
        </w:rPr>
        <w:t xml:space="preserve">инвестиции, риски» эксперты обсудили глобальную трансформацию строительной отрасли. </w:t>
      </w:r>
      <w:r w:rsidRPr="00D55EA7">
        <w:rPr>
          <w:rFonts w:ascii="Times New Roman" w:eastAsia="Times New Roman" w:hAnsi="Times New Roman" w:cs="Times New Roman"/>
          <w:color w:val="0F1115"/>
          <w:spacing w:val="-4"/>
          <w:sz w:val="24"/>
          <w:szCs w:val="24"/>
          <w:lang w:eastAsia="ru-RU"/>
        </w:rPr>
        <w:t>Эксперты подчеркнули, что комплексное развитие территорий (КРТ) стало новым правил</w:t>
      </w:r>
      <w:r w:rsidR="007F6465" w:rsidRPr="00D55EA7">
        <w:rPr>
          <w:rFonts w:ascii="Times New Roman" w:eastAsia="Times New Roman" w:hAnsi="Times New Roman" w:cs="Times New Roman"/>
          <w:color w:val="0F1115"/>
          <w:spacing w:val="-4"/>
          <w:sz w:val="24"/>
          <w:szCs w:val="24"/>
          <w:lang w:eastAsia="ru-RU"/>
        </w:rPr>
        <w:t>ом</w:t>
      </w:r>
      <w:r w:rsidRPr="009429D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жизни и ключевым вектором государственной политики. Участники мероприятия пришли </w:t>
      </w:r>
      <w:r w:rsidR="00BE7B5E" w:rsidRPr="00D55EA7">
        <w:rPr>
          <w:rFonts w:ascii="Times New Roman" w:eastAsia="Times New Roman" w:hAnsi="Times New Roman" w:cs="Times New Roman"/>
          <w:color w:val="0F1115"/>
          <w:spacing w:val="-4"/>
          <w:sz w:val="24"/>
          <w:szCs w:val="24"/>
          <w:lang w:eastAsia="ru-RU"/>
        </w:rPr>
        <w:t>к</w:t>
      </w:r>
      <w:r w:rsidRPr="00D55EA7">
        <w:rPr>
          <w:rFonts w:ascii="Times New Roman" w:eastAsia="Times New Roman" w:hAnsi="Times New Roman" w:cs="Times New Roman"/>
          <w:color w:val="0F1115"/>
          <w:spacing w:val="-4"/>
          <w:sz w:val="24"/>
          <w:szCs w:val="24"/>
          <w:lang w:eastAsia="ru-RU"/>
        </w:rPr>
        <w:t xml:space="preserve"> выводу, что потребители сегодня хотят покупать не просто квадратные метры или отдельные</w:t>
      </w:r>
      <w:r w:rsidRPr="009429D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дома, они </w:t>
      </w:r>
      <w:r w:rsidR="00BE7B5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приобретают</w:t>
      </w:r>
      <w:r w:rsidRPr="009429D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образ жизни. </w:t>
      </w:r>
      <w:r w:rsidR="00BE7B5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 о</w:t>
      </w:r>
      <w:r w:rsidRPr="009429D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 должен быть полностью обеспечен качественной социальной инфраструктурой, логистикой и достойным транспортным каркасом.</w:t>
      </w:r>
    </w:p>
    <w:p w14:paraId="144A231E" w14:textId="0F30F23B" w:rsidR="00096B27" w:rsidRPr="009C74F6" w:rsidRDefault="00D70324" w:rsidP="00942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55EA7">
        <w:rPr>
          <w:rFonts w:ascii="Times New Roman" w:hAnsi="Times New Roman" w:cs="Times New Roman"/>
          <w:sz w:val="24"/>
          <w:szCs w:val="24"/>
          <w:shd w:val="clear" w:color="auto" w:fill="FFFFFF"/>
        </w:rPr>
        <w:t>На Конгрессе</w:t>
      </w:r>
      <w:r w:rsidR="00E744CC" w:rsidRPr="00D55E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широко затрагивалась тема </w:t>
      </w:r>
      <w:r w:rsidR="00096B27" w:rsidRPr="00D55EA7">
        <w:rPr>
          <w:rFonts w:ascii="Times New Roman" w:hAnsi="Times New Roman" w:cs="Times New Roman"/>
          <w:sz w:val="24"/>
          <w:szCs w:val="24"/>
          <w:shd w:val="clear" w:color="auto" w:fill="FFFFFF"/>
        </w:rPr>
        <w:t>град</w:t>
      </w:r>
      <w:r w:rsidR="009C74F6" w:rsidRPr="00D55EA7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="00096B27" w:rsidRPr="00D55E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строительных стандартов. Этим </w:t>
      </w:r>
      <w:r w:rsidR="00096B27" w:rsidRPr="00D55EA7">
        <w:rPr>
          <w:rFonts w:ascii="Times New Roman" w:hAnsi="Times New Roman" w:cs="Times New Roman"/>
          <w:spacing w:val="-4"/>
          <w:sz w:val="24"/>
          <w:szCs w:val="24"/>
          <w:shd w:val="clear" w:color="auto" w:fill="FFFFFF"/>
        </w:rPr>
        <w:t>вопросам был</w:t>
      </w:r>
      <w:r w:rsidR="009429DB" w:rsidRPr="00D55EA7">
        <w:rPr>
          <w:rFonts w:ascii="Times New Roman" w:hAnsi="Times New Roman" w:cs="Times New Roman"/>
          <w:spacing w:val="-4"/>
          <w:sz w:val="24"/>
          <w:szCs w:val="24"/>
          <w:shd w:val="clear" w:color="auto" w:fill="FFFFFF"/>
        </w:rPr>
        <w:t>а</w:t>
      </w:r>
      <w:r w:rsidR="00096B27" w:rsidRPr="00D55EA7">
        <w:rPr>
          <w:rFonts w:ascii="Times New Roman" w:hAnsi="Times New Roman" w:cs="Times New Roman"/>
          <w:spacing w:val="-4"/>
          <w:sz w:val="24"/>
          <w:szCs w:val="24"/>
          <w:shd w:val="clear" w:color="auto" w:fill="FFFFFF"/>
        </w:rPr>
        <w:t xml:space="preserve"> посвящен</w:t>
      </w:r>
      <w:r w:rsidR="009429DB" w:rsidRPr="00D55EA7">
        <w:rPr>
          <w:rFonts w:ascii="Times New Roman" w:hAnsi="Times New Roman" w:cs="Times New Roman"/>
          <w:spacing w:val="-4"/>
          <w:sz w:val="24"/>
          <w:szCs w:val="24"/>
          <w:shd w:val="clear" w:color="auto" w:fill="FFFFFF"/>
        </w:rPr>
        <w:t>а</w:t>
      </w:r>
      <w:r w:rsidR="00096B27" w:rsidRPr="00D55EA7">
        <w:rPr>
          <w:rFonts w:ascii="Times New Roman" w:hAnsi="Times New Roman" w:cs="Times New Roman"/>
          <w:spacing w:val="-4"/>
          <w:sz w:val="24"/>
          <w:szCs w:val="24"/>
          <w:shd w:val="clear" w:color="auto" w:fill="FFFFFF"/>
        </w:rPr>
        <w:t xml:space="preserve"> </w:t>
      </w:r>
      <w:r w:rsidR="00F227A8" w:rsidRPr="00D55EA7">
        <w:rPr>
          <w:rFonts w:ascii="Times New Roman" w:hAnsi="Times New Roman" w:cs="Times New Roman"/>
          <w:spacing w:val="-4"/>
          <w:sz w:val="24"/>
          <w:szCs w:val="24"/>
          <w:shd w:val="clear" w:color="auto" w:fill="FFFFFF"/>
        </w:rPr>
        <w:t>секци</w:t>
      </w:r>
      <w:r w:rsidR="00096B27" w:rsidRPr="00D55EA7">
        <w:rPr>
          <w:rFonts w:ascii="Times New Roman" w:hAnsi="Times New Roman" w:cs="Times New Roman"/>
          <w:spacing w:val="-4"/>
          <w:sz w:val="24"/>
          <w:szCs w:val="24"/>
          <w:shd w:val="clear" w:color="auto" w:fill="FFFFFF"/>
        </w:rPr>
        <w:t>я</w:t>
      </w:r>
      <w:r w:rsidR="00F227A8" w:rsidRPr="00D55EA7">
        <w:rPr>
          <w:rFonts w:ascii="Times New Roman" w:hAnsi="Times New Roman" w:cs="Times New Roman"/>
          <w:spacing w:val="-4"/>
          <w:sz w:val="24"/>
          <w:szCs w:val="24"/>
          <w:shd w:val="clear" w:color="auto" w:fill="FFFFFF"/>
        </w:rPr>
        <w:t xml:space="preserve"> </w:t>
      </w:r>
      <w:r w:rsidR="00F227A8" w:rsidRPr="00D55EA7">
        <w:rPr>
          <w:rFonts w:ascii="Times New Roman" w:eastAsia="Times New Roman" w:hAnsi="Times New Roman" w:cs="Times New Roman"/>
          <w:color w:val="0F1115"/>
          <w:spacing w:val="-4"/>
          <w:sz w:val="24"/>
          <w:szCs w:val="24"/>
          <w:lang w:eastAsia="ru-RU"/>
        </w:rPr>
        <w:t>«Актуальные градостроительные стандарты для субъектов</w:t>
      </w:r>
      <w:r w:rsidR="00F227A8" w:rsidRPr="009C74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федерации, девелоперов и рынка в целом», а также </w:t>
      </w:r>
      <w:r w:rsidR="000D32FD" w:rsidRPr="009429DB">
        <w:rPr>
          <w:rFonts w:ascii="Times New Roman" w:hAnsi="Times New Roman" w:cs="Times New Roman"/>
          <w:sz w:val="24"/>
          <w:szCs w:val="24"/>
          <w:shd w:val="clear" w:color="auto" w:fill="FFFFFF"/>
        </w:rPr>
        <w:t>—</w:t>
      </w:r>
      <w:r w:rsidR="00F227A8" w:rsidRPr="009C74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столичные практики «Девелоперский продукт: что строить, чтобы покупали». </w:t>
      </w:r>
      <w:r w:rsidR="00096B27" w:rsidRPr="009C74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Участники отметили</w:t>
      </w:r>
      <w:r w:rsidR="00BE7B5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: одной из ключевых задач городского развития </w:t>
      </w:r>
      <w:r w:rsidR="00096B27" w:rsidRPr="009C74F6">
        <w:rPr>
          <w:rFonts w:ascii="Times New Roman" w:hAnsi="Times New Roman" w:cs="Times New Roman"/>
          <w:sz w:val="24"/>
          <w:szCs w:val="24"/>
        </w:rPr>
        <w:t>является эффективн</w:t>
      </w:r>
      <w:r w:rsidR="00BE7B5E">
        <w:rPr>
          <w:rFonts w:ascii="Times New Roman" w:hAnsi="Times New Roman" w:cs="Times New Roman"/>
          <w:sz w:val="24"/>
          <w:szCs w:val="24"/>
        </w:rPr>
        <w:t>ая</w:t>
      </w:r>
      <w:r w:rsidR="00096B27" w:rsidRPr="009C74F6">
        <w:rPr>
          <w:rFonts w:ascii="Times New Roman" w:hAnsi="Times New Roman" w:cs="Times New Roman"/>
          <w:sz w:val="24"/>
          <w:szCs w:val="24"/>
        </w:rPr>
        <w:t xml:space="preserve"> организаци</w:t>
      </w:r>
      <w:r w:rsidR="00BE7B5E">
        <w:rPr>
          <w:rFonts w:ascii="Times New Roman" w:hAnsi="Times New Roman" w:cs="Times New Roman"/>
          <w:sz w:val="24"/>
          <w:szCs w:val="24"/>
        </w:rPr>
        <w:t>я</w:t>
      </w:r>
      <w:r w:rsidR="00096B27" w:rsidRPr="009C74F6">
        <w:rPr>
          <w:rFonts w:ascii="Times New Roman" w:hAnsi="Times New Roman" w:cs="Times New Roman"/>
          <w:sz w:val="24"/>
          <w:szCs w:val="24"/>
        </w:rPr>
        <w:t xml:space="preserve"> городской среды и преодоление вызовов урбанизации. Эксперты обсудили </w:t>
      </w:r>
      <w:r w:rsidR="009C74F6" w:rsidRPr="009C74F6">
        <w:rPr>
          <w:rFonts w:ascii="Times New Roman" w:hAnsi="Times New Roman" w:cs="Times New Roman"/>
          <w:sz w:val="24"/>
          <w:szCs w:val="24"/>
        </w:rPr>
        <w:t xml:space="preserve">стандарты планирования территорий, опыт реализации проектов КРТ, многие другие насущные вопросы. </w:t>
      </w:r>
    </w:p>
    <w:p w14:paraId="5CC26E5E" w14:textId="416298D2" w:rsidR="009A1E0C" w:rsidRDefault="009C74F6" w:rsidP="009429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429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Особое внимание было уделено проектам ИЖС. </w:t>
      </w:r>
      <w:r w:rsidR="000B664C" w:rsidRPr="009429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Государство сегодня делает </w:t>
      </w:r>
      <w:r w:rsidR="000B664C" w:rsidRPr="00D55EA7">
        <w:rPr>
          <w:rFonts w:ascii="Times New Roman" w:hAnsi="Times New Roman" w:cs="Times New Roman"/>
          <w:spacing w:val="-4"/>
          <w:sz w:val="24"/>
          <w:szCs w:val="24"/>
          <w:shd w:val="clear" w:color="auto" w:fill="FFFFFF"/>
        </w:rPr>
        <w:t xml:space="preserve">стратегическую ставку на </w:t>
      </w:r>
      <w:r w:rsidR="009429DB" w:rsidRPr="00D55EA7">
        <w:rPr>
          <w:rFonts w:ascii="Times New Roman" w:hAnsi="Times New Roman" w:cs="Times New Roman"/>
          <w:spacing w:val="-4"/>
          <w:sz w:val="24"/>
          <w:szCs w:val="24"/>
          <w:shd w:val="clear" w:color="auto" w:fill="FFFFFF"/>
        </w:rPr>
        <w:t>индивидуальное строительство</w:t>
      </w:r>
      <w:r w:rsidR="000B664C" w:rsidRPr="00D55EA7">
        <w:rPr>
          <w:rFonts w:ascii="Times New Roman" w:hAnsi="Times New Roman" w:cs="Times New Roman"/>
          <w:spacing w:val="-4"/>
          <w:sz w:val="24"/>
          <w:szCs w:val="24"/>
          <w:shd w:val="clear" w:color="auto" w:fill="FFFFFF"/>
        </w:rPr>
        <w:t>, активно стимулируя его развитие.</w:t>
      </w:r>
      <w:r w:rsidR="000B664C" w:rsidRPr="009429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429DB">
        <w:rPr>
          <w:rFonts w:ascii="Times New Roman" w:hAnsi="Times New Roman" w:cs="Times New Roman"/>
          <w:sz w:val="24"/>
          <w:szCs w:val="24"/>
          <w:shd w:val="clear" w:color="auto" w:fill="FFFFFF"/>
        </w:rPr>
        <w:t>Л</w:t>
      </w:r>
      <w:r w:rsidR="009429DB" w:rsidRPr="009429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ьготная </w:t>
      </w:r>
      <w:r w:rsidR="000B664C" w:rsidRPr="009429DB">
        <w:rPr>
          <w:rFonts w:ascii="Times New Roman" w:hAnsi="Times New Roman" w:cs="Times New Roman"/>
          <w:sz w:val="24"/>
          <w:szCs w:val="24"/>
          <w:shd w:val="clear" w:color="auto" w:fill="FFFFFF"/>
        </w:rPr>
        <w:t>семейная ипотека</w:t>
      </w:r>
      <w:r w:rsidR="009429DB" w:rsidRPr="009429DB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0B664C" w:rsidRPr="009429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введение обязательных </w:t>
      </w:r>
      <w:proofErr w:type="spellStart"/>
      <w:r w:rsidR="000B664C" w:rsidRPr="009429DB">
        <w:rPr>
          <w:rFonts w:ascii="Times New Roman" w:hAnsi="Times New Roman" w:cs="Times New Roman"/>
          <w:sz w:val="24"/>
          <w:szCs w:val="24"/>
          <w:shd w:val="clear" w:color="auto" w:fill="FFFFFF"/>
        </w:rPr>
        <w:t>эскроу</w:t>
      </w:r>
      <w:proofErr w:type="spellEnd"/>
      <w:r w:rsidR="000B664C" w:rsidRPr="009429DB">
        <w:rPr>
          <w:rFonts w:ascii="Times New Roman" w:hAnsi="Times New Roman" w:cs="Times New Roman"/>
          <w:sz w:val="24"/>
          <w:szCs w:val="24"/>
          <w:shd w:val="clear" w:color="auto" w:fill="FFFFFF"/>
        </w:rPr>
        <w:t>-счетов</w:t>
      </w:r>
      <w:r w:rsidR="009429DB" w:rsidRPr="009429DB">
        <w:rPr>
          <w:rFonts w:ascii="Times New Roman" w:hAnsi="Times New Roman" w:cs="Times New Roman"/>
          <w:sz w:val="24"/>
          <w:szCs w:val="24"/>
          <w:shd w:val="clear" w:color="auto" w:fill="FFFFFF"/>
        </w:rPr>
        <w:t>, ц</w:t>
      </w:r>
      <w:r w:rsidR="000B664C" w:rsidRPr="009429DB">
        <w:rPr>
          <w:rFonts w:ascii="Times New Roman" w:hAnsi="Times New Roman" w:cs="Times New Roman"/>
          <w:sz w:val="24"/>
          <w:szCs w:val="24"/>
          <w:shd w:val="clear" w:color="auto" w:fill="FFFFFF"/>
        </w:rPr>
        <w:t>ифровизация отрасли, изменения в области кадастра и развитие малых городов</w:t>
      </w:r>
      <w:r w:rsidR="009429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D32FD" w:rsidRPr="009429DB">
        <w:rPr>
          <w:rFonts w:ascii="Times New Roman" w:hAnsi="Times New Roman" w:cs="Times New Roman"/>
          <w:sz w:val="24"/>
          <w:szCs w:val="24"/>
          <w:shd w:val="clear" w:color="auto" w:fill="FFFFFF"/>
        </w:rPr>
        <w:t>—</w:t>
      </w:r>
      <w:r w:rsidR="000D32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429DB">
        <w:rPr>
          <w:rFonts w:ascii="Times New Roman" w:hAnsi="Times New Roman" w:cs="Times New Roman"/>
          <w:sz w:val="24"/>
          <w:szCs w:val="24"/>
          <w:shd w:val="clear" w:color="auto" w:fill="FFFFFF"/>
        </w:rPr>
        <w:t>эти и многие другие насущные вопросы ИЖС широко обсуждались на мероприятии</w:t>
      </w:r>
      <w:r w:rsidR="000B664C" w:rsidRPr="009429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9429DB" w:rsidRPr="009429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Участники Конгресса сошлись во мнении: будущее сектора </w:t>
      </w:r>
      <w:r w:rsidR="009429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ИЖС </w:t>
      </w:r>
      <w:r w:rsidR="000D32FD" w:rsidRPr="009429DB">
        <w:rPr>
          <w:rFonts w:ascii="Times New Roman" w:hAnsi="Times New Roman" w:cs="Times New Roman"/>
          <w:sz w:val="24"/>
          <w:szCs w:val="24"/>
          <w:shd w:val="clear" w:color="auto" w:fill="FFFFFF"/>
        </w:rPr>
        <w:t>—</w:t>
      </w:r>
      <w:r w:rsidR="009429DB" w:rsidRPr="009429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B664C" w:rsidRPr="009429DB">
        <w:rPr>
          <w:rFonts w:ascii="Times New Roman" w:hAnsi="Times New Roman" w:cs="Times New Roman"/>
          <w:sz w:val="24"/>
          <w:szCs w:val="24"/>
          <w:shd w:val="clear" w:color="auto" w:fill="FFFFFF"/>
        </w:rPr>
        <w:t>за масштабным типовым строительством: конвейерные технологии позволят застройщикам снизить издержки, а для покупателей — уменьшить конечную стоимость готового дома.</w:t>
      </w:r>
    </w:p>
    <w:p w14:paraId="44828759" w14:textId="3C8B1F9B" w:rsidR="009429DB" w:rsidRDefault="009429DB" w:rsidP="007F6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Десятки секций были посвящены практическим вопросам работы девелоперского и </w:t>
      </w:r>
      <w:r w:rsidRPr="00D55EA7">
        <w:rPr>
          <w:rFonts w:ascii="Times New Roman" w:hAnsi="Times New Roman" w:cs="Times New Roman"/>
          <w:spacing w:val="-4"/>
          <w:sz w:val="24"/>
          <w:szCs w:val="24"/>
          <w:shd w:val="clear" w:color="auto" w:fill="FFFFFF"/>
        </w:rPr>
        <w:t>риэлторского бизнеса, внедрения и использования искусственного интеллекта, формированию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образовательных стандартов на рынке недвижимости и подготовке кадров, технологиям управления и продаж на текущем рынке. </w:t>
      </w:r>
    </w:p>
    <w:p w14:paraId="40486024" w14:textId="188593D1" w:rsidR="007E61DA" w:rsidRDefault="007E61DA" w:rsidP="007F6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Деловая программа Конгресса была органично дополнена новыми форматами </w:t>
      </w:r>
      <w:r w:rsidRPr="000D32FD">
        <w:rPr>
          <w:rFonts w:ascii="Times New Roman" w:hAnsi="Times New Roman" w:cs="Times New Roman"/>
          <w:spacing w:val="-6"/>
          <w:sz w:val="24"/>
          <w:szCs w:val="24"/>
          <w:shd w:val="clear" w:color="auto" w:fill="FFFFFF"/>
        </w:rPr>
        <w:t xml:space="preserve">мероприятий </w:t>
      </w:r>
      <w:r w:rsidR="000D32FD" w:rsidRPr="000D32FD">
        <w:rPr>
          <w:rFonts w:ascii="Times New Roman" w:hAnsi="Times New Roman" w:cs="Times New Roman"/>
          <w:spacing w:val="-6"/>
          <w:sz w:val="24"/>
          <w:szCs w:val="24"/>
          <w:shd w:val="clear" w:color="auto" w:fill="FFFFFF"/>
        </w:rPr>
        <w:t>—</w:t>
      </w:r>
      <w:r w:rsidRPr="000D32FD">
        <w:rPr>
          <w:rFonts w:ascii="Times New Roman" w:hAnsi="Times New Roman" w:cs="Times New Roman"/>
          <w:spacing w:val="-6"/>
          <w:sz w:val="24"/>
          <w:szCs w:val="24"/>
          <w:shd w:val="clear" w:color="auto" w:fill="FFFFFF"/>
        </w:rPr>
        <w:t xml:space="preserve"> </w:t>
      </w:r>
      <w:proofErr w:type="spellStart"/>
      <w:r w:rsidRPr="000D32FD">
        <w:rPr>
          <w:rFonts w:ascii="Times New Roman" w:hAnsi="Times New Roman" w:cs="Times New Roman"/>
          <w:spacing w:val="-6"/>
          <w:sz w:val="24"/>
          <w:szCs w:val="24"/>
          <w:shd w:val="clear" w:color="auto" w:fill="FFFFFF"/>
        </w:rPr>
        <w:t>форсайт</w:t>
      </w:r>
      <w:proofErr w:type="spellEnd"/>
      <w:r w:rsidRPr="000D32FD">
        <w:rPr>
          <w:rFonts w:ascii="Times New Roman" w:hAnsi="Times New Roman" w:cs="Times New Roman"/>
          <w:spacing w:val="-6"/>
          <w:sz w:val="24"/>
          <w:szCs w:val="24"/>
          <w:shd w:val="clear" w:color="auto" w:fill="FFFFFF"/>
        </w:rPr>
        <w:t xml:space="preserve">- и питч-сессиями, </w:t>
      </w:r>
      <w:proofErr w:type="spellStart"/>
      <w:r w:rsidRPr="000D32FD">
        <w:rPr>
          <w:rFonts w:ascii="Times New Roman" w:hAnsi="Times New Roman" w:cs="Times New Roman"/>
          <w:spacing w:val="-6"/>
          <w:sz w:val="24"/>
          <w:szCs w:val="24"/>
          <w:shd w:val="clear" w:color="auto" w:fill="FFFFFF"/>
        </w:rPr>
        <w:t>мастермайндами</w:t>
      </w:r>
      <w:proofErr w:type="spellEnd"/>
      <w:r w:rsidRPr="000D32FD">
        <w:rPr>
          <w:rFonts w:ascii="Times New Roman" w:hAnsi="Times New Roman" w:cs="Times New Roman"/>
          <w:spacing w:val="-6"/>
          <w:sz w:val="24"/>
          <w:szCs w:val="24"/>
          <w:shd w:val="clear" w:color="auto" w:fill="FFFFFF"/>
        </w:rPr>
        <w:t>, столичными практиками, которые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вызвали большой </w:t>
      </w:r>
      <w:r w:rsidR="00A772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интерес среди посетителей. </w:t>
      </w:r>
    </w:p>
    <w:p w14:paraId="7BF3E73D" w14:textId="459EF8F8" w:rsidR="007F6465" w:rsidRDefault="00A772BF" w:rsidP="007F646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Для у</w:t>
      </w:r>
      <w:r w:rsidR="007F6465" w:rsidRPr="004C022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частник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ов</w:t>
      </w:r>
      <w:r w:rsidR="007F6465" w:rsidRPr="004C022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Конгресса </w:t>
      </w:r>
      <w:r w:rsidR="007F646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также 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были организованы</w:t>
      </w:r>
      <w:r w:rsidR="007F6465" w:rsidRPr="004C022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многочисленные выездные </w:t>
      </w:r>
      <w:r w:rsidR="007F6465" w:rsidRPr="00D55EA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мероприятия, среди которых было несколько вечерних арт-туров: экскурсии по достопримечательностям</w:t>
      </w:r>
      <w:r w:rsidR="007F6465" w:rsidRPr="004C022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7F646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Москвы</w:t>
      </w:r>
      <w:r w:rsidR="007F6465" w:rsidRPr="004C022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памятным местам великих писателей и поэтов,</w:t>
      </w:r>
      <w:r w:rsidR="007F6465" w:rsidRPr="004C022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7F646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объектам реновации.</w:t>
      </w:r>
    </w:p>
    <w:p w14:paraId="3E81284D" w14:textId="6DBE348A" w:rsidR="007F6465" w:rsidRPr="009429DB" w:rsidRDefault="007F6465" w:rsidP="007F64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C0226">
        <w:rPr>
          <w:rFonts w:ascii="Times New Roman" w:hAnsi="Times New Roman" w:cs="Times New Roman"/>
          <w:sz w:val="24"/>
          <w:szCs w:val="24"/>
        </w:rPr>
        <w:t xml:space="preserve">Были подведены итоги Национальной премии </w:t>
      </w:r>
      <w:r>
        <w:rPr>
          <w:rFonts w:ascii="Times New Roman" w:hAnsi="Times New Roman" w:cs="Times New Roman"/>
          <w:sz w:val="24"/>
          <w:szCs w:val="24"/>
          <w:lang w:val="en-US"/>
        </w:rPr>
        <w:t>CREDO</w:t>
      </w:r>
      <w:r w:rsidRPr="004C0226">
        <w:rPr>
          <w:rFonts w:ascii="Times New Roman" w:hAnsi="Times New Roman" w:cs="Times New Roman"/>
          <w:sz w:val="24"/>
          <w:szCs w:val="24"/>
        </w:rPr>
        <w:t xml:space="preserve"> – ведущего конкурса рынка </w:t>
      </w:r>
      <w:r w:rsidRPr="00D55EA7">
        <w:rPr>
          <w:rFonts w:ascii="Times New Roman" w:hAnsi="Times New Roman" w:cs="Times New Roman"/>
          <w:spacing w:val="-4"/>
          <w:sz w:val="24"/>
          <w:szCs w:val="24"/>
        </w:rPr>
        <w:t xml:space="preserve">недвижимости. </w:t>
      </w:r>
      <w:r w:rsidRPr="00D55EA7">
        <w:rPr>
          <w:rFonts w:ascii="Times New Roman" w:hAnsi="Times New Roman" w:cs="Times New Roman"/>
          <w:spacing w:val="-4"/>
          <w:sz w:val="24"/>
          <w:szCs w:val="24"/>
          <w:shd w:val="clear" w:color="auto" w:fill="FFFFFF"/>
        </w:rPr>
        <w:t>Программа Конгресса была дополнена и другими вечерними мероприятиями:</w:t>
      </w:r>
      <w:r w:rsidRPr="004C02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Встречей лидеров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4C02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 также – праздничным вечером «Звезды Конгресса». </w:t>
      </w:r>
    </w:p>
    <w:p w14:paraId="0233555B" w14:textId="76FAD7DB" w:rsidR="00361B71" w:rsidRDefault="00BE7B5E" w:rsidP="009429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55EA7">
        <w:rPr>
          <w:rFonts w:ascii="Times New Roman" w:hAnsi="Times New Roman" w:cs="Times New Roman"/>
          <w:spacing w:val="-4"/>
          <w:sz w:val="24"/>
          <w:szCs w:val="24"/>
          <w:shd w:val="clear" w:color="auto" w:fill="FFFFFF"/>
        </w:rPr>
        <w:t xml:space="preserve">В целом, </w:t>
      </w:r>
      <w:r w:rsidR="005610C3">
        <w:rPr>
          <w:rFonts w:ascii="Times New Roman" w:hAnsi="Times New Roman" w:cs="Times New Roman"/>
          <w:spacing w:val="-4"/>
          <w:sz w:val="24"/>
          <w:szCs w:val="24"/>
          <w:shd w:val="clear" w:color="auto" w:fill="FFFFFF"/>
        </w:rPr>
        <w:t>участники Конгресса</w:t>
      </w:r>
      <w:r w:rsidR="00361B71" w:rsidRPr="00D55EA7">
        <w:rPr>
          <w:rFonts w:ascii="Times New Roman" w:hAnsi="Times New Roman" w:cs="Times New Roman"/>
          <w:spacing w:val="-4"/>
          <w:sz w:val="24"/>
          <w:szCs w:val="24"/>
          <w:shd w:val="clear" w:color="auto" w:fill="FFFFFF"/>
        </w:rPr>
        <w:t xml:space="preserve"> зафиксировал</w:t>
      </w:r>
      <w:r w:rsidR="005610C3">
        <w:rPr>
          <w:rFonts w:ascii="Times New Roman" w:hAnsi="Times New Roman" w:cs="Times New Roman"/>
          <w:spacing w:val="-4"/>
          <w:sz w:val="24"/>
          <w:szCs w:val="24"/>
          <w:shd w:val="clear" w:color="auto" w:fill="FFFFFF"/>
        </w:rPr>
        <w:t>и</w:t>
      </w:r>
      <w:r w:rsidR="00361B71" w:rsidRPr="00D55EA7">
        <w:rPr>
          <w:rFonts w:ascii="Times New Roman" w:hAnsi="Times New Roman" w:cs="Times New Roman"/>
          <w:spacing w:val="-4"/>
          <w:sz w:val="24"/>
          <w:szCs w:val="24"/>
          <w:shd w:val="clear" w:color="auto" w:fill="FFFFFF"/>
        </w:rPr>
        <w:t xml:space="preserve"> масштабные</w:t>
      </w:r>
      <w:r w:rsidR="00361B71" w:rsidRPr="009429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структурные изменения, новые стандарты в сфере недвижимости и</w:t>
      </w:r>
      <w:r w:rsidR="00361B71" w:rsidRPr="009429DB">
        <w:t xml:space="preserve"> </w:t>
      </w:r>
      <w:r w:rsidR="00361B71" w:rsidRPr="009429DB">
        <w:rPr>
          <w:rFonts w:ascii="Times New Roman" w:hAnsi="Times New Roman" w:cs="Times New Roman"/>
          <w:sz w:val="24"/>
          <w:szCs w:val="24"/>
        </w:rPr>
        <w:t>сформировал</w:t>
      </w:r>
      <w:r w:rsidR="00A12BDB">
        <w:rPr>
          <w:rFonts w:ascii="Times New Roman" w:hAnsi="Times New Roman" w:cs="Times New Roman"/>
          <w:sz w:val="24"/>
          <w:szCs w:val="24"/>
        </w:rPr>
        <w:t>и</w:t>
      </w:r>
      <w:r w:rsidR="00361B71" w:rsidRPr="009429DB">
        <w:rPr>
          <w:rFonts w:ascii="Times New Roman" w:hAnsi="Times New Roman" w:cs="Times New Roman"/>
          <w:sz w:val="24"/>
          <w:szCs w:val="24"/>
        </w:rPr>
        <w:t xml:space="preserve"> четкую </w:t>
      </w:r>
      <w:r w:rsidR="00361B71" w:rsidRPr="00D55EA7">
        <w:rPr>
          <w:rFonts w:ascii="Times New Roman" w:hAnsi="Times New Roman" w:cs="Times New Roman"/>
          <w:spacing w:val="-6"/>
          <w:sz w:val="24"/>
          <w:szCs w:val="24"/>
        </w:rPr>
        <w:t xml:space="preserve">дорожную карту развития рынка недвижимости до 2030 года. </w:t>
      </w:r>
      <w:r w:rsidR="00454930" w:rsidRPr="00D55EA7">
        <w:rPr>
          <w:rFonts w:ascii="Times New Roman" w:hAnsi="Times New Roman" w:cs="Times New Roman"/>
          <w:spacing w:val="-6"/>
          <w:sz w:val="24"/>
          <w:szCs w:val="24"/>
        </w:rPr>
        <w:t>По словам директора Московского</w:t>
      </w:r>
      <w:r w:rsidR="00454930">
        <w:rPr>
          <w:rFonts w:ascii="Times New Roman" w:hAnsi="Times New Roman" w:cs="Times New Roman"/>
          <w:sz w:val="24"/>
          <w:szCs w:val="24"/>
        </w:rPr>
        <w:t xml:space="preserve"> Международного жилищного конгресса </w:t>
      </w:r>
      <w:r w:rsidR="00454930" w:rsidRPr="00454930">
        <w:rPr>
          <w:rFonts w:ascii="Times New Roman" w:hAnsi="Times New Roman" w:cs="Times New Roman"/>
          <w:b/>
          <w:bCs/>
          <w:sz w:val="24"/>
          <w:szCs w:val="24"/>
        </w:rPr>
        <w:t>Павла Гончарова</w:t>
      </w:r>
      <w:r w:rsidR="00454930">
        <w:rPr>
          <w:rFonts w:ascii="Times New Roman" w:hAnsi="Times New Roman" w:cs="Times New Roman"/>
          <w:sz w:val="24"/>
          <w:szCs w:val="24"/>
        </w:rPr>
        <w:t>, с</w:t>
      </w:r>
      <w:r w:rsidR="00361B71" w:rsidRPr="009429DB">
        <w:rPr>
          <w:rFonts w:ascii="Times New Roman" w:hAnsi="Times New Roman" w:cs="Times New Roman"/>
          <w:sz w:val="24"/>
          <w:szCs w:val="24"/>
        </w:rPr>
        <w:t xml:space="preserve">егодня </w:t>
      </w:r>
      <w:r w:rsidR="00361B71" w:rsidRPr="009429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рынок окончательно перешел от агрессивного наращивания объемов к глубокой технологической и продуктовой трансформации. </w:t>
      </w:r>
      <w:r w:rsidR="00454930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 w:rsidR="00361B71" w:rsidRPr="009429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условиях дорогих денег и </w:t>
      </w:r>
      <w:r w:rsidR="009429DB">
        <w:rPr>
          <w:rFonts w:ascii="Times New Roman" w:hAnsi="Times New Roman" w:cs="Times New Roman"/>
          <w:sz w:val="24"/>
          <w:szCs w:val="24"/>
          <w:shd w:val="clear" w:color="auto" w:fill="FFFFFF"/>
        </w:rPr>
        <w:t>избирательного</w:t>
      </w:r>
      <w:r w:rsidR="00361B71" w:rsidRPr="009429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покупателя выигрывают те, кто делает ставку на комплексное развитие территорий, ИЖС, синергию с ИИ-агентами на </w:t>
      </w:r>
      <w:r w:rsidR="00361B71" w:rsidRPr="009429DB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классифайдах</w:t>
      </w:r>
      <w:r w:rsidR="009429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361B71" w:rsidRPr="009429DB">
        <w:rPr>
          <w:rFonts w:ascii="Times New Roman" w:hAnsi="Times New Roman" w:cs="Times New Roman"/>
          <w:sz w:val="24"/>
          <w:szCs w:val="24"/>
          <w:shd w:val="clear" w:color="auto" w:fill="FFFFFF"/>
        </w:rPr>
        <w:t>безупречную юридическую чистоту сделок. Главным продуктом отрасли становится не объекты недвижимости, а гарантированное доверие, безопасность и готовый сценарий комфортной жизни</w:t>
      </w:r>
      <w:r w:rsidR="004549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», </w:t>
      </w:r>
      <w:r w:rsidR="000D32FD" w:rsidRPr="009429DB">
        <w:rPr>
          <w:rFonts w:ascii="Times New Roman" w:hAnsi="Times New Roman" w:cs="Times New Roman"/>
          <w:sz w:val="24"/>
          <w:szCs w:val="24"/>
          <w:shd w:val="clear" w:color="auto" w:fill="FFFFFF"/>
        </w:rPr>
        <w:t>—</w:t>
      </w:r>
      <w:r w:rsidR="00D55EA7" w:rsidRPr="00BE7B5E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4549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заявил </w:t>
      </w:r>
      <w:r w:rsidR="00454930" w:rsidRPr="0045493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Павел Гончаров</w:t>
      </w:r>
      <w:r w:rsidR="00361B71" w:rsidRPr="009429D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9429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Участники Конгресса сошлись во мнении</w:t>
      </w:r>
      <w:r w:rsidR="007F6465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9429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практичн</w:t>
      </w:r>
      <w:r w:rsidR="00A12BDB">
        <w:rPr>
          <w:rFonts w:ascii="Times New Roman" w:hAnsi="Times New Roman" w:cs="Times New Roman"/>
          <w:sz w:val="24"/>
          <w:szCs w:val="24"/>
          <w:shd w:val="clear" w:color="auto" w:fill="FFFFFF"/>
        </w:rPr>
        <w:t>ая</w:t>
      </w:r>
      <w:r w:rsidR="009429DB">
        <w:rPr>
          <w:rFonts w:ascii="Times New Roman" w:hAnsi="Times New Roman" w:cs="Times New Roman"/>
          <w:sz w:val="24"/>
          <w:szCs w:val="24"/>
          <w:shd w:val="clear" w:color="auto" w:fill="FFFFFF"/>
        </w:rPr>
        <w:t>, эффективн</w:t>
      </w:r>
      <w:r w:rsidR="00A12BDB">
        <w:rPr>
          <w:rFonts w:ascii="Times New Roman" w:hAnsi="Times New Roman" w:cs="Times New Roman"/>
          <w:sz w:val="24"/>
          <w:szCs w:val="24"/>
          <w:shd w:val="clear" w:color="auto" w:fill="FFFFFF"/>
        </w:rPr>
        <w:t>ая</w:t>
      </w:r>
      <w:r w:rsidR="009429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 w:rsidR="009429DB">
        <w:rPr>
          <w:rFonts w:ascii="Times New Roman" w:hAnsi="Times New Roman" w:cs="Times New Roman"/>
          <w:sz w:val="24"/>
          <w:szCs w:val="24"/>
          <w:shd w:val="clear" w:color="auto" w:fill="FFFFFF"/>
        </w:rPr>
        <w:t>человекоцентричн</w:t>
      </w:r>
      <w:r w:rsidR="00A12BDB">
        <w:rPr>
          <w:rFonts w:ascii="Times New Roman" w:hAnsi="Times New Roman" w:cs="Times New Roman"/>
          <w:sz w:val="24"/>
          <w:szCs w:val="24"/>
          <w:shd w:val="clear" w:color="auto" w:fill="FFFFFF"/>
        </w:rPr>
        <w:t>ая</w:t>
      </w:r>
      <w:proofErr w:type="spellEnd"/>
      <w:r w:rsidR="00A12B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организация бизнеса на рынке недвижимости </w:t>
      </w:r>
      <w:r w:rsidR="000D32FD" w:rsidRPr="009429DB">
        <w:rPr>
          <w:rFonts w:ascii="Times New Roman" w:hAnsi="Times New Roman" w:cs="Times New Roman"/>
          <w:sz w:val="24"/>
          <w:szCs w:val="24"/>
          <w:shd w:val="clear" w:color="auto" w:fill="FFFFFF"/>
        </w:rPr>
        <w:t>—</w:t>
      </w:r>
      <w:r w:rsidR="009429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это будущее отрасли, которое уже наступило. </w:t>
      </w:r>
    </w:p>
    <w:p w14:paraId="025AAA70" w14:textId="05B99E9D" w:rsidR="002F180C" w:rsidRDefault="007F6465" w:rsidP="005610C3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Следующий Конгресс </w:t>
      </w:r>
      <w:r w:rsidR="00A71347">
        <w:rPr>
          <w:rFonts w:ascii="Times New Roman" w:hAnsi="Times New Roman" w:cs="Times New Roman"/>
          <w:sz w:val="24"/>
          <w:szCs w:val="24"/>
          <w:shd w:val="clear" w:color="auto" w:fill="FFFFFF"/>
        </w:rPr>
        <w:t>пройдет в Санкт-Петербурге</w:t>
      </w:r>
      <w:r w:rsidR="00A12BDB">
        <w:rPr>
          <w:rFonts w:ascii="Times New Roman" w:hAnsi="Times New Roman" w:cs="Times New Roman"/>
          <w:sz w:val="24"/>
          <w:szCs w:val="24"/>
          <w:shd w:val="clear" w:color="auto" w:fill="FFFFFF"/>
        </w:rPr>
        <w:t>, в середине апреля 2027 года.</w:t>
      </w:r>
      <w:r w:rsidR="004638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Регистрация на мероприятие уже открыта. </w:t>
      </w:r>
      <w:r w:rsidR="005610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Подробности – на </w:t>
      </w:r>
      <w:hyperlink r:id="rId7" w:history="1">
        <w:r w:rsidR="005610C3" w:rsidRPr="00687803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www</w:t>
        </w:r>
        <w:r w:rsidR="005610C3" w:rsidRPr="00F15BC5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.</w:t>
        </w:r>
        <w:r w:rsidR="005610C3" w:rsidRPr="00687803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russiacongress.ru</w:t>
        </w:r>
      </w:hyperlink>
    </w:p>
    <w:p w14:paraId="7997807E" w14:textId="44294CB2" w:rsidR="00F15BC5" w:rsidRDefault="00F15BC5" w:rsidP="005610C3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F702A4B" w14:textId="0D137317" w:rsidR="00F15BC5" w:rsidRDefault="00F15BC5" w:rsidP="005610C3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E32E5F0" w14:textId="41AC04F3" w:rsidR="00F15BC5" w:rsidRDefault="00F15BC5" w:rsidP="005610C3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F46B32B" w14:textId="49620B4D" w:rsidR="00F15BC5" w:rsidRDefault="00F15BC5" w:rsidP="005610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noProof/>
        </w:rPr>
        <w:drawing>
          <wp:inline distT="0" distB="0" distL="0" distR="0" wp14:anchorId="7BF05165" wp14:editId="0FEE7097">
            <wp:extent cx="4678680" cy="4678680"/>
            <wp:effectExtent l="0" t="0" r="762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8680" cy="467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585686" w14:textId="1C34B1FF" w:rsidR="00F15BC5" w:rsidRDefault="00F15BC5" w:rsidP="005610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C9D52EA" w14:textId="4D500889" w:rsidR="00F15BC5" w:rsidRDefault="00F15BC5" w:rsidP="005610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 wp14:anchorId="13131659" wp14:editId="3246484A">
            <wp:extent cx="4671060" cy="467106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1060" cy="467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645ED1" w14:textId="7320407B" w:rsidR="00F15BC5" w:rsidRDefault="00F15BC5" w:rsidP="005610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756A0F3" w14:textId="2D77DA8F" w:rsidR="00F15BC5" w:rsidRDefault="00F15BC5" w:rsidP="005610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noProof/>
        </w:rPr>
        <w:drawing>
          <wp:inline distT="0" distB="0" distL="0" distR="0" wp14:anchorId="76C64097" wp14:editId="6E5AD3AF">
            <wp:extent cx="4709160" cy="470916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9160" cy="470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086EB2" w14:textId="53838000" w:rsidR="00F15BC5" w:rsidRDefault="00F15BC5" w:rsidP="005610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6D25EEE" w14:textId="75C15904" w:rsidR="00F15BC5" w:rsidRPr="00F15BC5" w:rsidRDefault="00F15BC5" w:rsidP="005610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 wp14:anchorId="31DE110C" wp14:editId="1E51565A">
            <wp:extent cx="4724400" cy="47244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4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15BC5" w:rsidRPr="00F15BC5" w:rsidSect="000D32FD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991C8A"/>
    <w:multiLevelType w:val="hybridMultilevel"/>
    <w:tmpl w:val="454E35FE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2B5"/>
    <w:rsid w:val="00041A71"/>
    <w:rsid w:val="00042C3B"/>
    <w:rsid w:val="0004707E"/>
    <w:rsid w:val="00060ED2"/>
    <w:rsid w:val="00096B27"/>
    <w:rsid w:val="000B664C"/>
    <w:rsid w:val="000D32FD"/>
    <w:rsid w:val="000E4826"/>
    <w:rsid w:val="00103C88"/>
    <w:rsid w:val="00107BEE"/>
    <w:rsid w:val="001275CD"/>
    <w:rsid w:val="001317E3"/>
    <w:rsid w:val="0013635D"/>
    <w:rsid w:val="00190F06"/>
    <w:rsid w:val="001A2BF2"/>
    <w:rsid w:val="001A7390"/>
    <w:rsid w:val="001C4D37"/>
    <w:rsid w:val="001D7C9C"/>
    <w:rsid w:val="0020464E"/>
    <w:rsid w:val="002273A5"/>
    <w:rsid w:val="00244382"/>
    <w:rsid w:val="00271E31"/>
    <w:rsid w:val="0027700B"/>
    <w:rsid w:val="002A1CE9"/>
    <w:rsid w:val="002A704A"/>
    <w:rsid w:val="002B1F9B"/>
    <w:rsid w:val="002E3CC0"/>
    <w:rsid w:val="002E5749"/>
    <w:rsid w:val="002F180C"/>
    <w:rsid w:val="00305EB8"/>
    <w:rsid w:val="00324564"/>
    <w:rsid w:val="003510B3"/>
    <w:rsid w:val="00361B71"/>
    <w:rsid w:val="00362133"/>
    <w:rsid w:val="003A5695"/>
    <w:rsid w:val="003C7529"/>
    <w:rsid w:val="003D5756"/>
    <w:rsid w:val="003E408D"/>
    <w:rsid w:val="003F1B24"/>
    <w:rsid w:val="003F3A20"/>
    <w:rsid w:val="00407BE9"/>
    <w:rsid w:val="004166DD"/>
    <w:rsid w:val="00432A7C"/>
    <w:rsid w:val="00444C64"/>
    <w:rsid w:val="00454930"/>
    <w:rsid w:val="00462393"/>
    <w:rsid w:val="004638A7"/>
    <w:rsid w:val="00481335"/>
    <w:rsid w:val="004A5E42"/>
    <w:rsid w:val="004B4A2B"/>
    <w:rsid w:val="004B7332"/>
    <w:rsid w:val="004C0226"/>
    <w:rsid w:val="004D2586"/>
    <w:rsid w:val="004E5976"/>
    <w:rsid w:val="004F2FF4"/>
    <w:rsid w:val="00527A18"/>
    <w:rsid w:val="005333F1"/>
    <w:rsid w:val="00556D18"/>
    <w:rsid w:val="005610C3"/>
    <w:rsid w:val="00573D93"/>
    <w:rsid w:val="005A76D6"/>
    <w:rsid w:val="005B42B5"/>
    <w:rsid w:val="005B5870"/>
    <w:rsid w:val="005D11E6"/>
    <w:rsid w:val="005F54E4"/>
    <w:rsid w:val="00625094"/>
    <w:rsid w:val="006317C4"/>
    <w:rsid w:val="0064382F"/>
    <w:rsid w:val="00646323"/>
    <w:rsid w:val="00655C94"/>
    <w:rsid w:val="006C713F"/>
    <w:rsid w:val="00700224"/>
    <w:rsid w:val="00703F0F"/>
    <w:rsid w:val="00713988"/>
    <w:rsid w:val="00722EE9"/>
    <w:rsid w:val="00747000"/>
    <w:rsid w:val="00762958"/>
    <w:rsid w:val="00767AED"/>
    <w:rsid w:val="007A0067"/>
    <w:rsid w:val="007A21A8"/>
    <w:rsid w:val="007A35A0"/>
    <w:rsid w:val="007C336A"/>
    <w:rsid w:val="007D597E"/>
    <w:rsid w:val="007E61DA"/>
    <w:rsid w:val="007F6465"/>
    <w:rsid w:val="00825B83"/>
    <w:rsid w:val="00851450"/>
    <w:rsid w:val="008628FC"/>
    <w:rsid w:val="0087545F"/>
    <w:rsid w:val="00880FF3"/>
    <w:rsid w:val="00882C47"/>
    <w:rsid w:val="00885347"/>
    <w:rsid w:val="008D1B8B"/>
    <w:rsid w:val="008F2D04"/>
    <w:rsid w:val="008F4EDA"/>
    <w:rsid w:val="008F6EE0"/>
    <w:rsid w:val="00923299"/>
    <w:rsid w:val="00930569"/>
    <w:rsid w:val="00931071"/>
    <w:rsid w:val="00931ECE"/>
    <w:rsid w:val="009429DB"/>
    <w:rsid w:val="00963A8B"/>
    <w:rsid w:val="009856A1"/>
    <w:rsid w:val="009957F5"/>
    <w:rsid w:val="009A1E0C"/>
    <w:rsid w:val="009A5C14"/>
    <w:rsid w:val="009C74F6"/>
    <w:rsid w:val="009F341F"/>
    <w:rsid w:val="00A02E81"/>
    <w:rsid w:val="00A12BDB"/>
    <w:rsid w:val="00A42D3F"/>
    <w:rsid w:val="00A55A33"/>
    <w:rsid w:val="00A71347"/>
    <w:rsid w:val="00A772BF"/>
    <w:rsid w:val="00A97525"/>
    <w:rsid w:val="00AA2A04"/>
    <w:rsid w:val="00AA76E8"/>
    <w:rsid w:val="00AE4F90"/>
    <w:rsid w:val="00AF377A"/>
    <w:rsid w:val="00B01F2D"/>
    <w:rsid w:val="00B27E20"/>
    <w:rsid w:val="00B85B70"/>
    <w:rsid w:val="00B94C1F"/>
    <w:rsid w:val="00B977B2"/>
    <w:rsid w:val="00BB0649"/>
    <w:rsid w:val="00BC359D"/>
    <w:rsid w:val="00BD3335"/>
    <w:rsid w:val="00BE4FAC"/>
    <w:rsid w:val="00BE7B5E"/>
    <w:rsid w:val="00C05966"/>
    <w:rsid w:val="00C111F5"/>
    <w:rsid w:val="00C32C19"/>
    <w:rsid w:val="00C76122"/>
    <w:rsid w:val="00C80842"/>
    <w:rsid w:val="00CA1591"/>
    <w:rsid w:val="00CD098D"/>
    <w:rsid w:val="00CD3120"/>
    <w:rsid w:val="00CD4E0C"/>
    <w:rsid w:val="00CE6DA4"/>
    <w:rsid w:val="00CF2D6C"/>
    <w:rsid w:val="00D247B5"/>
    <w:rsid w:val="00D502A4"/>
    <w:rsid w:val="00D55D3D"/>
    <w:rsid w:val="00D55EA7"/>
    <w:rsid w:val="00D70324"/>
    <w:rsid w:val="00DB3F67"/>
    <w:rsid w:val="00DC0B7D"/>
    <w:rsid w:val="00DC26B6"/>
    <w:rsid w:val="00DD3B0C"/>
    <w:rsid w:val="00DE2F11"/>
    <w:rsid w:val="00E26207"/>
    <w:rsid w:val="00E62EC6"/>
    <w:rsid w:val="00E744CC"/>
    <w:rsid w:val="00E75FC5"/>
    <w:rsid w:val="00EA381B"/>
    <w:rsid w:val="00EC536B"/>
    <w:rsid w:val="00EE644B"/>
    <w:rsid w:val="00F00320"/>
    <w:rsid w:val="00F105C9"/>
    <w:rsid w:val="00F13AA8"/>
    <w:rsid w:val="00F15BC5"/>
    <w:rsid w:val="00F227A8"/>
    <w:rsid w:val="00F27BE1"/>
    <w:rsid w:val="00F36329"/>
    <w:rsid w:val="00F4307C"/>
    <w:rsid w:val="00F63E5B"/>
    <w:rsid w:val="00F718A1"/>
    <w:rsid w:val="00F748EF"/>
    <w:rsid w:val="00F8713E"/>
    <w:rsid w:val="00F87543"/>
    <w:rsid w:val="00FD1B89"/>
    <w:rsid w:val="00FD3404"/>
    <w:rsid w:val="00FE633A"/>
    <w:rsid w:val="00FF4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1A817"/>
  <w15:docId w15:val="{D780AF0B-1A12-4CAD-B532-280E428EC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64382F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4382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a3">
    <w:name w:val="Hyperlink"/>
    <w:basedOn w:val="a0"/>
    <w:uiPriority w:val="99"/>
    <w:unhideWhenUsed/>
    <w:rsid w:val="0064382F"/>
    <w:rPr>
      <w:color w:val="0000FF"/>
      <w:u w:val="single"/>
    </w:rPr>
  </w:style>
  <w:style w:type="character" w:styleId="a4">
    <w:name w:val="Strong"/>
    <w:basedOn w:val="a0"/>
    <w:uiPriority w:val="22"/>
    <w:qFormat/>
    <w:rsid w:val="0064382F"/>
    <w:rPr>
      <w:b/>
      <w:bCs/>
    </w:rPr>
  </w:style>
  <w:style w:type="paragraph" w:customStyle="1" w:styleId="msonormalmrcssattr">
    <w:name w:val="msonormal_mr_css_attr"/>
    <w:basedOn w:val="a"/>
    <w:rsid w:val="009305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931071"/>
    <w:rPr>
      <w:i/>
      <w:iCs/>
    </w:rPr>
  </w:style>
  <w:style w:type="table" w:styleId="a6">
    <w:name w:val="Table Grid"/>
    <w:basedOn w:val="a1"/>
    <w:uiPriority w:val="59"/>
    <w:rsid w:val="00AA76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131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317E3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88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041A71"/>
    <w:rPr>
      <w:color w:val="954F72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27BE1"/>
    <w:rPr>
      <w:color w:val="605E5C"/>
      <w:shd w:val="clear" w:color="auto" w:fill="E1DFDD"/>
    </w:rPr>
  </w:style>
  <w:style w:type="character" w:styleId="ab">
    <w:name w:val="Unresolved Mention"/>
    <w:basedOn w:val="a0"/>
    <w:uiPriority w:val="99"/>
    <w:semiHidden/>
    <w:unhideWhenUsed/>
    <w:rsid w:val="005610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4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26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97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28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38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25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80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31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03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9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09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0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58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9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russiacongress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FD30EA-A0E8-40D4-9188-25B774CC0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1238</Words>
  <Characters>7058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Сергей</dc:creator>
  <cp:lastModifiedBy>a.sedov</cp:lastModifiedBy>
  <cp:revision>2</cp:revision>
  <cp:lastPrinted>2026-04-22T12:01:00Z</cp:lastPrinted>
  <dcterms:created xsi:type="dcterms:W3CDTF">2026-10-19T10:08:00Z</dcterms:created>
  <dcterms:modified xsi:type="dcterms:W3CDTF">2026-10-19T10:08:00Z</dcterms:modified>
</cp:coreProperties>
</file>